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7C" w:rsidRPr="00E0676B" w:rsidRDefault="00D84D7C" w:rsidP="00D84D7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E0676B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Международный день голоса</w:t>
      </w:r>
    </w:p>
    <w:p w:rsidR="00D84D7C" w:rsidRPr="00E0676B" w:rsidRDefault="00D84D7C" w:rsidP="00D84D7C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4964"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.04.2026г</w:t>
      </w:r>
    </w:p>
    <w:p w:rsidR="00D84D7C" w:rsidRPr="00E0676B" w:rsidRDefault="00D84D7C" w:rsidP="00D8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ab/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отмечается Международный день голоса. </w:t>
      </w:r>
      <w:r w:rsidR="005E56F9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5E56F9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празднования этого дня </w:t>
      </w:r>
      <w:r w:rsidR="005E56F9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принадлежит врачам-отоларингологам и </w:t>
      </w:r>
      <w:proofErr w:type="spellStart"/>
      <w:r w:rsidR="005E56F9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фониатрам</w:t>
      </w:r>
      <w:proofErr w:type="spellEnd"/>
      <w:r w:rsidR="00305D0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D0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еще раз напомнить каждому о ценности и хрупкости нашего голоса</w:t>
      </w:r>
      <w:r w:rsidR="005E56F9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мы часто воспринимаем как должное. </w:t>
      </w:r>
    </w:p>
    <w:p w:rsidR="005E56F9" w:rsidRPr="00E0676B" w:rsidRDefault="00566F43" w:rsidP="005E5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Тембр каждого человека уникален, как отпечатки пальцев. Голос не только позволяет нам общаться, но и отражает наше внутреннее состояние, настроение. По голосу мы узнаем близких, чувствуем эмоции собеседника и формируем впечатление о человеке. </w:t>
      </w:r>
    </w:p>
    <w:p w:rsidR="00177ADC" w:rsidRPr="00E0676B" w:rsidRDefault="00566F43" w:rsidP="005E5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День голоса направлен на раннюю диагностику и поддержку людей с заболеваниями, связанными с нарушениями голоса</w:t>
      </w:r>
      <w:r w:rsidR="0071369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D0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77ADC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важное напоминание о том, что забота о голосе –</w:t>
      </w:r>
      <w:r w:rsidR="00305D0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ADC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инвестиция в качество жизни и общения. </w:t>
      </w:r>
    </w:p>
    <w:p w:rsidR="005E1B73" w:rsidRPr="00E0676B" w:rsidRDefault="005E1B73" w:rsidP="005E5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и красоты голоса критически важны:</w:t>
      </w:r>
    </w:p>
    <w:p w:rsidR="004263DE" w:rsidRPr="00E0676B" w:rsidRDefault="00177ADC" w:rsidP="005E5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4D3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употребление теплой жидкости (воды, травяных чаев) и </w:t>
      </w:r>
      <w:r w:rsidR="00F44D3B" w:rsidRPr="00E0676B">
        <w:rPr>
          <w:rFonts w:ascii="Times New Roman" w:hAnsi="Times New Roman" w:cs="Times New Roman"/>
          <w:sz w:val="28"/>
          <w:szCs w:val="28"/>
        </w:rPr>
        <w:t>п</w:t>
      </w:r>
      <w:r w:rsidR="00D60256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оптимального уровня влажности (40–60%) для сохранения эластичности голосовых связок и предотвращения их пересыхания.</w:t>
      </w:r>
    </w:p>
    <w:p w:rsidR="00305D03" w:rsidRPr="00E0676B" w:rsidRDefault="0048325C" w:rsidP="005E56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425810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рацион продукт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25810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богаты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25810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полезными жирами, витаминами и коллагеном: сливочное масло (источник витамина D), мед (смягчение голосовых связок) и морепродукты (Омега-3, селен). Эти продукты повышают иммунитет, снимают воспаления, способствуют эластичности тканей.</w:t>
      </w:r>
      <w:r w:rsidR="00235ED2" w:rsidRPr="00E0676B">
        <w:t xml:space="preserve"> </w:t>
      </w:r>
      <w:r w:rsidR="00E0676B"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235ED2" w:rsidRPr="00E0676B">
        <w:rPr>
          <w:rFonts w:ascii="Times New Roman" w:hAnsi="Times New Roman" w:cs="Times New Roman"/>
          <w:sz w:val="28"/>
          <w:szCs w:val="28"/>
        </w:rPr>
        <w:t>у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острой, горячей</w:t>
      </w:r>
      <w:r w:rsid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холодной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соленой пищи, которая вызывает раздражение слизистой оболочки горла, </w:t>
      </w:r>
      <w:proofErr w:type="spellStart"/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пересушивание</w:t>
      </w:r>
      <w:proofErr w:type="spellEnd"/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голосовых связок и приводит к хрипоте, потере силы голоса и снижению обертональной окраски.</w:t>
      </w:r>
    </w:p>
    <w:p w:rsidR="00177ADC" w:rsidRPr="00E0676B" w:rsidRDefault="004263DE" w:rsidP="00177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B73" w:rsidRPr="00E0676B">
        <w:t xml:space="preserve"> </w:t>
      </w:r>
      <w:r w:rsidR="005E1B7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регулярная физическая активность (3-4 раза в неделю) для мышц спины и шеи формирует мышечный корсет, улучшает осанку и кровообращение. Укрепление спины и шеи повышает общую выносливость, а специальные дыхательные упражнения (например, «Насос» или дыхание Стрельниковой) увеличивают объем легких, что делает голос более сильным, глубоким и ровным. </w:t>
      </w:r>
    </w:p>
    <w:p w:rsidR="00C330F4" w:rsidRPr="00E0676B" w:rsidRDefault="00C330F4" w:rsidP="00C3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к специалистам</w:t>
      </w:r>
      <w:r w:rsidR="00E0676B" w:rsidRPr="00E0676B">
        <w:rPr>
          <w:rFonts w:ascii="Times New Roman" w:hAnsi="Times New Roman" w:cs="Times New Roman"/>
          <w:sz w:val="28"/>
          <w:szCs w:val="28"/>
        </w:rPr>
        <w:t xml:space="preserve"> </w:t>
      </w:r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(терапевту, </w:t>
      </w:r>
      <w:proofErr w:type="spellStart"/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ЛОРу</w:t>
      </w:r>
      <w:proofErr w:type="spellEnd"/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фониатру</w:t>
      </w:r>
      <w:proofErr w:type="spellEnd"/>
      <w:r w:rsidR="00E0676B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</w:t>
      </w:r>
      <w:r w:rsidR="005C7B73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арушений 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здоровья голосовых связок, так как это поможет выявить истинную причину — от ларингита до инфекций. Соблюдение голосового покоя и квалифицированная помощь помогут предотвратить хронические заболевания.</w:t>
      </w:r>
      <w:r w:rsidRPr="00E0676B">
        <w:t xml:space="preserve"> </w:t>
      </w:r>
    </w:p>
    <w:p w:rsidR="00235ED2" w:rsidRPr="00E0676B" w:rsidRDefault="00C330F4" w:rsidP="00177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-отказ от курения и алкоголя — главная мера профилактики хронических заболеваний гортани, включая рак, так как устраняет постоянное раздражение слизистой, сухость и риск воспалений. 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Пренебрежение к профилактике простудных заболеваний, частое нахождение в задымленных помещениях, применение некоторых лекарственных средств 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першение и 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голосом.</w:t>
      </w:r>
    </w:p>
    <w:p w:rsidR="00235ED2" w:rsidRPr="00E0676B" w:rsidRDefault="005C7B73" w:rsidP="00177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трессовы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й, так как они</w:t>
      </w:r>
      <w:r w:rsidR="00235ED2"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мгновенные изменения в голосе из-за спазма мышц горла и воздействия норадреналина, что приводит к дрожанию, тихому, монотонному звучанию или полной потере голоса (афонии). </w:t>
      </w:r>
      <w:r w:rsid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D709C"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ыхательные техники, медитации и релаксация снижают психоэмоциональное напряжение, напрямую влияя на голос. Они расслабляют зажимы в горле, гортани и челюсти, делая голос более свободным, глубоким и ровным. Регулярные практики улучшают контроль над голосом, уменьшают осиплость и дрожь, связанные со стрессом.</w:t>
      </w:r>
    </w:p>
    <w:p w:rsidR="00F6190A" w:rsidRPr="00F6190A" w:rsidRDefault="00ED709C" w:rsidP="00F6190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190A" w:rsidRPr="00F6190A">
        <w:rPr>
          <w:rFonts w:ascii="Times New Roman" w:hAnsi="Times New Roman" w:cs="Times New Roman"/>
          <w:sz w:val="28"/>
          <w:szCs w:val="28"/>
        </w:rPr>
        <w:t>бережное отношение к своему голосу</w:t>
      </w:r>
      <w:r w:rsidR="0021762F">
        <w:rPr>
          <w:rFonts w:ascii="Times New Roman" w:hAnsi="Times New Roman" w:cs="Times New Roman"/>
          <w:sz w:val="28"/>
          <w:szCs w:val="28"/>
        </w:rPr>
        <w:t xml:space="preserve">. </w:t>
      </w:r>
      <w:r w:rsidR="0021762F" w:rsidRPr="0021762F">
        <w:rPr>
          <w:rFonts w:ascii="Times New Roman" w:hAnsi="Times New Roman" w:cs="Times New Roman"/>
          <w:sz w:val="28"/>
          <w:szCs w:val="28"/>
        </w:rPr>
        <w:t>Для сохранения здоровья голосовых связок крайне важно избегать крика и длительного шёпота, так как оба этих состояния перенапрягают связки. Крик вызывает травматическое напряжение, а шёпот заставляет связки работать неестественно, что может привести к воспалению, узелкам и потере голоса.</w:t>
      </w:r>
      <w:r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 полного</w:t>
      </w:r>
      <w:r w:rsidR="00214261"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</w:t>
      </w:r>
      <w:r w:rsidR="002142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261"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речи (даже шепота) и громких звуков</w:t>
      </w:r>
      <w:r w:rsidR="00214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часа (так называемый </w:t>
      </w:r>
      <w:r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 тишины»</w:t>
      </w:r>
      <w:r w:rsidR="00214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21426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E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снять мышечный спазм, увлажнить связки и восстановить их эластичность, предотвращая охриплость</w:t>
      </w:r>
      <w:r w:rsidR="00F6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90A" w:rsidRPr="00F619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голосовых нагрузок, умея переключат</w:t>
      </w:r>
      <w:r w:rsidR="00BA4C47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на другие виды деятельности.</w:t>
      </w:r>
      <w:r w:rsidR="00BA4C47" w:rsidRPr="00BA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76B" w:rsidRDefault="00E0676B" w:rsidP="00E06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голос – это вы сами, выраженные в звуке. Берегите его!</w:t>
      </w:r>
    </w:p>
    <w:p w:rsidR="00E0676B" w:rsidRDefault="00E0676B" w:rsidP="00E06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6B" w:rsidRDefault="00E0676B" w:rsidP="00E06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76B" w:rsidRPr="00E0676B" w:rsidRDefault="00E0676B" w:rsidP="00E0676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Фельдшер-лаборант </w:t>
      </w:r>
      <w:proofErr w:type="spellStart"/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Римденок</w:t>
      </w:r>
      <w:proofErr w:type="spellEnd"/>
      <w:r w:rsidRPr="00E0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</w:p>
    <w:p w:rsidR="0096362F" w:rsidRPr="00E0676B" w:rsidRDefault="0096362F" w:rsidP="00E0676B">
      <w:pPr>
        <w:jc w:val="right"/>
        <w:rPr>
          <w:sz w:val="24"/>
          <w:szCs w:val="24"/>
        </w:rPr>
      </w:pPr>
    </w:p>
    <w:sectPr w:rsidR="0096362F" w:rsidRPr="00E067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D9" w:rsidRDefault="009139D9" w:rsidP="0042725F">
      <w:pPr>
        <w:spacing w:after="0" w:line="240" w:lineRule="auto"/>
      </w:pPr>
      <w:r>
        <w:separator/>
      </w:r>
    </w:p>
  </w:endnote>
  <w:endnote w:type="continuationSeparator" w:id="0">
    <w:p w:rsidR="009139D9" w:rsidRDefault="009139D9" w:rsidP="0042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5F" w:rsidRPr="0042725F" w:rsidRDefault="0042725F" w:rsidP="0042725F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3F89C81" wp14:editId="7398AA25">
          <wp:simplePos x="0" y="0"/>
          <wp:positionH relativeFrom="margin">
            <wp:posOffset>4191635</wp:posOffset>
          </wp:positionH>
          <wp:positionV relativeFrom="margin">
            <wp:posOffset>9366250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A109283" wp14:editId="38D15E2B">
          <wp:simplePos x="0" y="0"/>
          <wp:positionH relativeFrom="column">
            <wp:posOffset>4780915</wp:posOffset>
          </wp:positionH>
          <wp:positionV relativeFrom="paragraph">
            <wp:posOffset>17145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3166266" wp14:editId="1CC9C789">
          <wp:simplePos x="0" y="0"/>
          <wp:positionH relativeFrom="column">
            <wp:posOffset>5466080</wp:posOffset>
          </wp:positionH>
          <wp:positionV relativeFrom="paragraph">
            <wp:posOffset>17145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D9" w:rsidRDefault="009139D9" w:rsidP="0042725F">
      <w:pPr>
        <w:spacing w:after="0" w:line="240" w:lineRule="auto"/>
      </w:pPr>
      <w:r>
        <w:separator/>
      </w:r>
    </w:p>
  </w:footnote>
  <w:footnote w:type="continuationSeparator" w:id="0">
    <w:p w:rsidR="009139D9" w:rsidRDefault="009139D9" w:rsidP="00427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6E"/>
    <w:rsid w:val="0002320F"/>
    <w:rsid w:val="00177ADC"/>
    <w:rsid w:val="00214261"/>
    <w:rsid w:val="0021762F"/>
    <w:rsid w:val="00235ED2"/>
    <w:rsid w:val="00305D03"/>
    <w:rsid w:val="0038530F"/>
    <w:rsid w:val="00425810"/>
    <w:rsid w:val="004263DE"/>
    <w:rsid w:val="0042725F"/>
    <w:rsid w:val="0048325C"/>
    <w:rsid w:val="004B4964"/>
    <w:rsid w:val="00566F43"/>
    <w:rsid w:val="005C7B73"/>
    <w:rsid w:val="005E1B73"/>
    <w:rsid w:val="005E56F9"/>
    <w:rsid w:val="00713692"/>
    <w:rsid w:val="009139D9"/>
    <w:rsid w:val="0096362F"/>
    <w:rsid w:val="009F4958"/>
    <w:rsid w:val="00BA4C47"/>
    <w:rsid w:val="00C330F4"/>
    <w:rsid w:val="00C3601A"/>
    <w:rsid w:val="00CD0C87"/>
    <w:rsid w:val="00D60256"/>
    <w:rsid w:val="00D6682B"/>
    <w:rsid w:val="00D84D7C"/>
    <w:rsid w:val="00DE586E"/>
    <w:rsid w:val="00E0676B"/>
    <w:rsid w:val="00ED709C"/>
    <w:rsid w:val="00F44D3B"/>
    <w:rsid w:val="00F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958"/>
    <w:rPr>
      <w:color w:val="0000FF"/>
      <w:u w:val="single"/>
    </w:rPr>
  </w:style>
  <w:style w:type="character" w:customStyle="1" w:styleId="o27b5aacc">
    <w:name w:val="o27b5aacc"/>
    <w:basedOn w:val="a0"/>
    <w:rsid w:val="009F4958"/>
  </w:style>
  <w:style w:type="character" w:customStyle="1" w:styleId="wc15895f7">
    <w:name w:val="wc15895f7"/>
    <w:basedOn w:val="a0"/>
    <w:rsid w:val="009F4958"/>
  </w:style>
  <w:style w:type="paragraph" w:styleId="a5">
    <w:name w:val="List Paragraph"/>
    <w:basedOn w:val="a"/>
    <w:uiPriority w:val="34"/>
    <w:qFormat/>
    <w:rsid w:val="00C330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25F"/>
  </w:style>
  <w:style w:type="paragraph" w:styleId="a8">
    <w:name w:val="footer"/>
    <w:basedOn w:val="a"/>
    <w:link w:val="a9"/>
    <w:uiPriority w:val="99"/>
    <w:unhideWhenUsed/>
    <w:rsid w:val="0042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25F"/>
  </w:style>
  <w:style w:type="paragraph" w:styleId="aa">
    <w:name w:val="Balloon Text"/>
    <w:basedOn w:val="a"/>
    <w:link w:val="ab"/>
    <w:uiPriority w:val="99"/>
    <w:semiHidden/>
    <w:unhideWhenUsed/>
    <w:rsid w:val="0042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958"/>
    <w:rPr>
      <w:color w:val="0000FF"/>
      <w:u w:val="single"/>
    </w:rPr>
  </w:style>
  <w:style w:type="character" w:customStyle="1" w:styleId="o27b5aacc">
    <w:name w:val="o27b5aacc"/>
    <w:basedOn w:val="a0"/>
    <w:rsid w:val="009F4958"/>
  </w:style>
  <w:style w:type="character" w:customStyle="1" w:styleId="wc15895f7">
    <w:name w:val="wc15895f7"/>
    <w:basedOn w:val="a0"/>
    <w:rsid w:val="009F4958"/>
  </w:style>
  <w:style w:type="paragraph" w:styleId="a5">
    <w:name w:val="List Paragraph"/>
    <w:basedOn w:val="a"/>
    <w:uiPriority w:val="34"/>
    <w:qFormat/>
    <w:rsid w:val="00C330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725F"/>
  </w:style>
  <w:style w:type="paragraph" w:styleId="a8">
    <w:name w:val="footer"/>
    <w:basedOn w:val="a"/>
    <w:link w:val="a9"/>
    <w:uiPriority w:val="99"/>
    <w:unhideWhenUsed/>
    <w:rsid w:val="00427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25F"/>
  </w:style>
  <w:style w:type="paragraph" w:styleId="aa">
    <w:name w:val="Balloon Text"/>
    <w:basedOn w:val="a"/>
    <w:link w:val="ab"/>
    <w:uiPriority w:val="99"/>
    <w:semiHidden/>
    <w:unhideWhenUsed/>
    <w:rsid w:val="0042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5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1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9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5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47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1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77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14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26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497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8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68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4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63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342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82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51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97190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7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9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87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85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18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374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64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555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35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72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2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8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6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46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13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25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06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08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00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89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05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33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68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855842">
                                                                                  <w:marLeft w:val="0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80680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71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64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32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66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14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0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40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04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7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56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60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0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4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5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17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822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84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82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995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30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0064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63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682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12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1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0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60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8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82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8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2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55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01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31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09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4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86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5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96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588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192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91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91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84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2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8660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91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ED50-147B-4DA2-9584-F0F4409C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2026-04-14T08:26:00Z</dcterms:created>
  <dcterms:modified xsi:type="dcterms:W3CDTF">2026-04-15T13:08:00Z</dcterms:modified>
</cp:coreProperties>
</file>