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E6" w:rsidRPr="000803E6" w:rsidRDefault="00CE12F4" w:rsidP="000803E6">
      <w:pPr>
        <w:pStyle w:val="a3"/>
        <w:shd w:val="clear" w:color="auto" w:fill="FFFFFF"/>
        <w:spacing w:before="0" w:beforeAutospacing="0" w:after="150" w:afterAutospacing="0" w:line="276" w:lineRule="auto"/>
        <w:ind w:firstLine="720"/>
        <w:jc w:val="center"/>
        <w:rPr>
          <w:rStyle w:val="a4"/>
          <w:b w:val="0"/>
          <w:color w:val="111111"/>
          <w:sz w:val="28"/>
          <w:szCs w:val="28"/>
          <w:lang w:val="ru-RU"/>
        </w:rPr>
      </w:pPr>
      <w:r>
        <w:rPr>
          <w:color w:val="111111"/>
          <w:kern w:val="36"/>
          <w:sz w:val="48"/>
          <w:szCs w:val="48"/>
          <w:lang w:val="ru-RU"/>
        </w:rPr>
        <w:t>Ин</w:t>
      </w:r>
      <w:r w:rsidR="000803E6" w:rsidRPr="000803E6">
        <w:rPr>
          <w:color w:val="111111"/>
          <w:kern w:val="36"/>
          <w:sz w:val="48"/>
          <w:szCs w:val="48"/>
          <w:lang w:val="ru-RU"/>
        </w:rPr>
        <w:t>формационно-образовательная акция</w:t>
      </w:r>
      <w:r>
        <w:rPr>
          <w:color w:val="111111"/>
          <w:kern w:val="36"/>
          <w:sz w:val="48"/>
          <w:szCs w:val="48"/>
          <w:lang w:val="ru-RU"/>
        </w:rPr>
        <w:t xml:space="preserve"> </w:t>
      </w:r>
      <w:bookmarkStart w:id="0" w:name="_GoBack"/>
      <w:bookmarkEnd w:id="0"/>
      <w:r w:rsidR="000803E6" w:rsidRPr="000803E6">
        <w:rPr>
          <w:color w:val="111111"/>
          <w:kern w:val="36"/>
          <w:sz w:val="48"/>
          <w:szCs w:val="48"/>
          <w:lang w:val="ru-RU"/>
        </w:rPr>
        <w:t>«Курить- здоровью вредить»</w:t>
      </w:r>
    </w:p>
    <w:p w:rsidR="000F3BC3" w:rsidRDefault="000F3BC3" w:rsidP="000803E6">
      <w:pPr>
        <w:pStyle w:val="a3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rStyle w:val="a4"/>
          <w:b w:val="0"/>
          <w:color w:val="111111"/>
          <w:sz w:val="28"/>
          <w:szCs w:val="28"/>
          <w:lang w:val="ru-RU"/>
        </w:rPr>
      </w:pPr>
    </w:p>
    <w:p w:rsidR="000803E6" w:rsidRDefault="000803E6" w:rsidP="000803E6">
      <w:pPr>
        <w:pStyle w:val="a3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val="ru-RU"/>
        </w:rPr>
      </w:pPr>
      <w:r>
        <w:rPr>
          <w:rStyle w:val="a4"/>
          <w:b w:val="0"/>
          <w:color w:val="111111"/>
          <w:sz w:val="28"/>
          <w:szCs w:val="28"/>
          <w:lang w:val="ru-RU"/>
        </w:rPr>
        <w:t>С 30 марта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по 1</w:t>
      </w:r>
      <w:r>
        <w:rPr>
          <w:rStyle w:val="a4"/>
          <w:b w:val="0"/>
          <w:color w:val="111111"/>
          <w:sz w:val="28"/>
          <w:szCs w:val="28"/>
          <w:lang w:val="ru-RU"/>
        </w:rPr>
        <w:t>0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</w:t>
      </w:r>
      <w:r>
        <w:rPr>
          <w:rStyle w:val="a4"/>
          <w:b w:val="0"/>
          <w:color w:val="111111"/>
          <w:sz w:val="28"/>
          <w:szCs w:val="28"/>
          <w:lang w:val="ru-RU"/>
        </w:rPr>
        <w:t>апреля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202</w:t>
      </w:r>
      <w:r>
        <w:rPr>
          <w:rStyle w:val="a4"/>
          <w:b w:val="0"/>
          <w:color w:val="111111"/>
          <w:sz w:val="28"/>
          <w:szCs w:val="28"/>
          <w:lang w:val="ru-RU"/>
        </w:rPr>
        <w:t>6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года</w:t>
      </w:r>
      <w:r w:rsidRPr="0005000C">
        <w:rPr>
          <w:rStyle w:val="a4"/>
          <w:b w:val="0"/>
          <w:color w:val="111111"/>
          <w:sz w:val="28"/>
          <w:szCs w:val="28"/>
        </w:rPr>
        <w:t> 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в Шарковщинском районе </w:t>
      </w:r>
      <w:r w:rsidR="00703846">
        <w:rPr>
          <w:rStyle w:val="a4"/>
          <w:b w:val="0"/>
          <w:color w:val="111111"/>
          <w:sz w:val="28"/>
          <w:szCs w:val="28"/>
          <w:lang w:val="ru-RU"/>
        </w:rPr>
        <w:t xml:space="preserve"> 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проводится </w:t>
      </w:r>
      <w:r>
        <w:rPr>
          <w:sz w:val="28"/>
          <w:szCs w:val="28"/>
          <w:lang w:val="ru-RU"/>
        </w:rPr>
        <w:t xml:space="preserve">информационно-образовательная акция «Курить - здоровью вредить», </w:t>
      </w:r>
      <w:r>
        <w:rPr>
          <w:rStyle w:val="a4"/>
          <w:b w:val="0"/>
          <w:color w:val="111111"/>
          <w:sz w:val="28"/>
          <w:szCs w:val="28"/>
          <w:lang w:val="ru-RU"/>
        </w:rPr>
        <w:t>направленная</w:t>
      </w:r>
      <w:r w:rsidRPr="0005000C">
        <w:rPr>
          <w:rStyle w:val="a4"/>
          <w:b w:val="0"/>
          <w:color w:val="111111"/>
          <w:sz w:val="28"/>
          <w:szCs w:val="28"/>
          <w:lang w:val="ru-RU"/>
        </w:rPr>
        <w:t xml:space="preserve"> на </w:t>
      </w:r>
      <w:r>
        <w:rPr>
          <w:rStyle w:val="a4"/>
          <w:b w:val="0"/>
          <w:color w:val="111111"/>
          <w:sz w:val="28"/>
          <w:szCs w:val="28"/>
          <w:lang w:val="ru-RU"/>
        </w:rPr>
        <w:t xml:space="preserve">повышение осведомленности населения по вопросам негативного влияния потребления </w:t>
      </w:r>
      <w:proofErr w:type="spellStart"/>
      <w:r>
        <w:rPr>
          <w:rStyle w:val="a4"/>
          <w:b w:val="0"/>
          <w:color w:val="111111"/>
          <w:sz w:val="28"/>
          <w:szCs w:val="28"/>
          <w:lang w:val="ru-RU"/>
        </w:rPr>
        <w:t>никотинсодержащих</w:t>
      </w:r>
      <w:proofErr w:type="spellEnd"/>
      <w:r>
        <w:rPr>
          <w:rStyle w:val="a4"/>
          <w:b w:val="0"/>
          <w:color w:val="111111"/>
          <w:sz w:val="28"/>
          <w:szCs w:val="28"/>
          <w:lang w:val="ru-RU"/>
        </w:rPr>
        <w:t xml:space="preserve"> и табачных изделий на </w:t>
      </w:r>
      <w:r w:rsidR="001B76E6">
        <w:rPr>
          <w:rStyle w:val="a4"/>
          <w:b w:val="0"/>
          <w:color w:val="111111"/>
          <w:sz w:val="28"/>
          <w:szCs w:val="28"/>
          <w:lang w:val="ru-RU"/>
        </w:rPr>
        <w:t>организм</w:t>
      </w:r>
      <w:r>
        <w:rPr>
          <w:rStyle w:val="a4"/>
          <w:b w:val="0"/>
          <w:color w:val="111111"/>
          <w:sz w:val="28"/>
          <w:szCs w:val="28"/>
          <w:lang w:val="ru-RU"/>
        </w:rPr>
        <w:t xml:space="preserve">, формирование </w:t>
      </w:r>
      <w:r w:rsidR="001B76E6">
        <w:rPr>
          <w:rStyle w:val="a4"/>
          <w:b w:val="0"/>
          <w:color w:val="111111"/>
          <w:sz w:val="28"/>
          <w:szCs w:val="28"/>
          <w:lang w:val="ru-RU"/>
        </w:rPr>
        <w:t>негативного отношения к потреблению табака, мотивации на ведение здорового образа жизни.</w:t>
      </w:r>
    </w:p>
    <w:p w:rsidR="000803E6" w:rsidRDefault="000803E6" w:rsidP="00703846">
      <w:pPr>
        <w:shd w:val="clear" w:color="auto" w:fill="FFFFFF" w:themeFill="background1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00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акции </w:t>
      </w:r>
      <w:r w:rsidR="00703846">
        <w:rPr>
          <w:rFonts w:ascii="Times New Roman" w:eastAsia="Times New Roman" w:hAnsi="Times New Roman" w:cs="Times New Roman"/>
          <w:sz w:val="28"/>
          <w:szCs w:val="28"/>
          <w:lang w:val="ru-RU"/>
        </w:rPr>
        <w:t>запланированы</w:t>
      </w:r>
      <w:r w:rsidRPr="000500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информационные мероприятия (лекции, беседы, </w:t>
      </w:r>
      <w:r w:rsidR="001B76E6">
        <w:rPr>
          <w:rFonts w:ascii="Times New Roman" w:eastAsia="Times New Roman" w:hAnsi="Times New Roman" w:cs="Times New Roman"/>
          <w:sz w:val="28"/>
          <w:szCs w:val="28"/>
          <w:lang w:val="ru-RU"/>
        </w:rPr>
        <w:t>диспуты</w:t>
      </w:r>
      <w:r w:rsidRPr="000500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в трудовых коллективах, учреждениях образования по вопросам </w:t>
      </w:r>
      <w:r w:rsidR="00703846">
        <w:rPr>
          <w:rFonts w:ascii="Times New Roman" w:eastAsia="Times New Roman" w:hAnsi="Times New Roman" w:cs="Times New Roman"/>
          <w:sz w:val="28"/>
          <w:szCs w:val="28"/>
          <w:lang w:val="ru-RU"/>
        </w:rPr>
        <w:t>вредного влияния</w:t>
      </w:r>
      <w:r w:rsidR="001B76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табачн</w:t>
      </w:r>
      <w:r w:rsidR="007038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ых и </w:t>
      </w:r>
      <w:proofErr w:type="spellStart"/>
      <w:r w:rsidR="00703846">
        <w:rPr>
          <w:rFonts w:ascii="Times New Roman" w:eastAsia="Times New Roman" w:hAnsi="Times New Roman" w:cs="Times New Roman"/>
          <w:sz w:val="28"/>
          <w:szCs w:val="28"/>
          <w:lang w:val="ru-RU"/>
        </w:rPr>
        <w:t>никотин</w:t>
      </w:r>
      <w:r w:rsidR="001B76E6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содержащих</w:t>
      </w:r>
      <w:proofErr w:type="spellEnd"/>
      <w:r w:rsidR="001B76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изделий</w:t>
      </w:r>
      <w:r w:rsidR="007038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здоровье</w:t>
      </w:r>
      <w:r w:rsidR="001B76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703846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способах отказа от потребления этой продукции.</w:t>
      </w:r>
    </w:p>
    <w:p w:rsidR="000803E6" w:rsidRPr="000803E6" w:rsidRDefault="00703846" w:rsidP="00703846">
      <w:pPr>
        <w:shd w:val="clear" w:color="auto" w:fill="FFFFFF" w:themeFill="background1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8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Акции населению Шарковщинского района еще раз напоминаем о действии </w:t>
      </w:r>
      <w:r w:rsidR="000803E6"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ДЕКРЕТ</w:t>
      </w:r>
      <w:r w:rsidRPr="007038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="000803E6"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ПРЕЗИДЕНТА РЕСПУБЛИКИ БЕЛАРУСЬ 17 декабря 2002 г. N 28 О ГОСУДАРСТВЕННОМ РЕГУЛИРОВАНИИ ПРОИЗВОДСТВА, ОБОРОТА И ПОТРЕБЛЕНИЯ ТАБАЧНОГО СЫРЬЯ И ТАБАЧНЫХ ИЗДЕЛИЙ (в ред. Декретов Президента Республики Беларусь от 24.01.2019 N 2, от 21.05.2020 N 2, от 16.11.2020 N 4)</w:t>
      </w:r>
      <w:r w:rsidRPr="007038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Гл.11 Государственное регулирование курения (потребления) табачных изделий, использования электронных систем курения, систем для потребления табака.</w:t>
      </w:r>
    </w:p>
    <w:p w:rsidR="000803E6" w:rsidRPr="000803E6" w:rsidRDefault="000803E6" w:rsidP="007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35. Запрещаются курение (потребление) табачных изделий, использование электронных систем курения, систем для потребления табака (далее - курение):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лифтах и вспомогательных помещениях многоквартирных жилых домов, общежитий;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на детских площадках;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на рабочих местах, организованных в помещениях;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на территориях и в помещениях, занимаемых спортивно-оздоровительными и иными лагерями;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помещениях и на территориях, занимаемых учреждениями образования, организациями, реализующими образовательные программы послевузовского образования;</w:t>
      </w:r>
    </w:p>
    <w:p w:rsidR="002A0FA8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на остановочных пунктах на маршрутах автомобильных перевозок пассажиров и перевозок пассажиров городским электрическим транспортом, посадочных площадках, используемых для посадки и высадки пассажиров; 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автомобилях, если в них присутствуют дети в возрасте до 14 лет;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-в иных местах, определенных законодательными актами Республики Беларусь.</w:t>
      </w:r>
    </w:p>
    <w:p w:rsidR="000803E6" w:rsidRPr="002A0FA8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lastRenderedPageBreak/>
        <w:t>Запрещается курение, за исключением специально созданных мест</w:t>
      </w:r>
      <w:r w:rsidR="002A0FA8" w:rsidRPr="002A0F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2A0FA8" w:rsidRPr="002A0F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или комнат</w:t>
      </w:r>
      <w:r w:rsidR="002A0FA8" w:rsidRPr="000803E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 xml:space="preserve"> для курения, оборудованны</w:t>
      </w:r>
      <w:r w:rsidR="002A0FA8" w:rsidRPr="002A0F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х</w:t>
      </w:r>
      <w:r w:rsidR="002A0FA8" w:rsidRPr="000803E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 xml:space="preserve"> в установленном порядке и обозначенные</w:t>
      </w:r>
      <w:r w:rsidR="002A0FA8" w:rsidRPr="002A0F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 xml:space="preserve"> указателем "Место для курения":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торговых объектах и объектах бытового обслуживания населения, торговых центрах и на рынках;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объектах общественного питания, на территории летних площадок (продолжений залов);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границах территорий, занятых пляжами;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на территориях и в помещениях, занимаемых организациями физической культуры и спорта, физкультурно-спортивными сооружениями;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производственных зданиях (помещениях);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помещениях и на территориях, занимаемых государственными органами, организациями культуры и здравоохранения, санаторно-курортными и оздоровительными организациями, организациями, оказывающими услуги связи, социальные, банковские, страховые, гостиничные и иные услуги, а также организациями, индивидуальными предпринимателями, которым в соответствии с законодательством Республики Беларусь предоставлено право осуществлять образовательную деятельность, за исключением указанных в абзаце шестом части первой настоящего пункта;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помещениях, предназначенных для приема граждан, в том числе по вопросам осуществления административных процедур;</w:t>
      </w:r>
    </w:p>
    <w:p w:rsidR="002A0FA8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в помещениях пассажирских терминалов автомобильного транспорта, портов и аэропортов; </w:t>
      </w:r>
    </w:p>
    <w:p w:rsidR="000803E6" w:rsidRPr="000803E6" w:rsidRDefault="000803E6" w:rsidP="00080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в помещениях и на территориях железнодорожных станций, предназначенных для обслуживания пассажиров железнодорожного транспорта общего пользования</w:t>
      </w:r>
      <w:r w:rsidR="00266D6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553000" w:rsidRPr="000803E6" w:rsidRDefault="00553000">
      <w:pPr>
        <w:rPr>
          <w:lang w:val="ru-RU"/>
        </w:rPr>
      </w:pPr>
    </w:p>
    <w:sectPr w:rsidR="00553000" w:rsidRPr="0008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CE"/>
    <w:rsid w:val="000803E6"/>
    <w:rsid w:val="000F3BC3"/>
    <w:rsid w:val="001B76E6"/>
    <w:rsid w:val="00266D6C"/>
    <w:rsid w:val="002A0FA8"/>
    <w:rsid w:val="00553000"/>
    <w:rsid w:val="006826CE"/>
    <w:rsid w:val="00703846"/>
    <w:rsid w:val="00C1195C"/>
    <w:rsid w:val="00C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51C6"/>
  <w15:docId w15:val="{A922389E-92CE-42EA-A945-10304027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E6"/>
    <w:rPr>
      <w:lang w:val="en-US"/>
    </w:rPr>
  </w:style>
  <w:style w:type="paragraph" w:styleId="1">
    <w:name w:val="heading 1"/>
    <w:basedOn w:val="a"/>
    <w:link w:val="10"/>
    <w:uiPriority w:val="9"/>
    <w:qFormat/>
    <w:rsid w:val="00080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3E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unhideWhenUsed/>
    <w:qFormat/>
    <w:rsid w:val="0008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0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2026-04-09T09:57:00Z</dcterms:created>
  <dcterms:modified xsi:type="dcterms:W3CDTF">2026-04-09T13:06:00Z</dcterms:modified>
</cp:coreProperties>
</file>