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775" w:rsidRPr="00D81765" w:rsidRDefault="001B0493" w:rsidP="00B61271">
      <w:pPr>
        <w:pStyle w:val="a4"/>
        <w:spacing w:line="240" w:lineRule="auto"/>
        <w:jc w:val="center"/>
        <w:rPr>
          <w:color w:val="E76A1D" w:themeColor="accent1"/>
          <w:sz w:val="40"/>
          <w:szCs w:val="40"/>
          <w:lang w:val="ru-RU"/>
        </w:rPr>
      </w:pPr>
      <w:r w:rsidRPr="00D81765">
        <w:rPr>
          <w:color w:val="E76A1D" w:themeColor="accent1"/>
          <w:sz w:val="40"/>
          <w:szCs w:val="40"/>
          <w:lang w:val="ru-RU"/>
        </w:rPr>
        <w:t>Всемирный день</w:t>
      </w:r>
      <w:r w:rsidR="00B61271">
        <w:rPr>
          <w:color w:val="E76A1D" w:themeColor="accent1"/>
          <w:sz w:val="40"/>
          <w:szCs w:val="40"/>
          <w:lang w:val="ru-RU"/>
        </w:rPr>
        <w:t xml:space="preserve"> </w:t>
      </w:r>
      <w:r w:rsidRPr="00D81765">
        <w:rPr>
          <w:color w:val="E76A1D" w:themeColor="accent1"/>
          <w:sz w:val="40"/>
          <w:szCs w:val="40"/>
          <w:lang w:val="ru-RU"/>
        </w:rPr>
        <w:t>Здоровья полости Рта</w:t>
      </w:r>
    </w:p>
    <w:p w:rsidR="00D81765" w:rsidRDefault="00D81765" w:rsidP="00D81765">
      <w:pPr>
        <w:pStyle w:val="a6"/>
        <w:spacing w:before="0" w:after="0"/>
        <w:ind w:firstLine="720"/>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B50600">
        <w:rPr>
          <w:rFonts w:ascii="Times New Roman" w:hAnsi="Times New Roman" w:cs="Times New Roman"/>
          <w:b/>
          <w:sz w:val="28"/>
          <w:szCs w:val="28"/>
          <w:lang w:val="ru-RU"/>
        </w:rPr>
        <w:t xml:space="preserve"> </w:t>
      </w:r>
      <w:r>
        <w:rPr>
          <w:rFonts w:ascii="Times New Roman" w:hAnsi="Times New Roman" w:cs="Times New Roman"/>
          <w:b/>
          <w:sz w:val="28"/>
          <w:szCs w:val="28"/>
          <w:lang w:val="ru-RU"/>
        </w:rPr>
        <w:t xml:space="preserve">                                   </w:t>
      </w:r>
    </w:p>
    <w:tbl>
      <w:tblPr>
        <w:tblpPr w:leftFromText="180" w:rightFromText="180" w:vertAnchor="text" w:horzAnchor="margin" w:tblpY="141"/>
        <w:tblW w:w="0" w:type="auto"/>
        <w:tblLayout w:type="fixed"/>
        <w:tblCellMar>
          <w:left w:w="0" w:type="dxa"/>
          <w:right w:w="0" w:type="dxa"/>
        </w:tblCellMar>
        <w:tblLook w:val="04A0" w:firstRow="1" w:lastRow="0" w:firstColumn="1" w:lastColumn="0" w:noHBand="0" w:noVBand="1"/>
        <w:tblDescription w:val="Table containing a text sidebar and photo."/>
      </w:tblPr>
      <w:tblGrid>
        <w:gridCol w:w="3518"/>
      </w:tblGrid>
      <w:tr w:rsidR="00D81765" w:rsidRPr="00D81765" w:rsidTr="002325BE">
        <w:trPr>
          <w:trHeight w:hRule="exact" w:val="8939"/>
        </w:trPr>
        <w:tc>
          <w:tcPr>
            <w:tcW w:w="3518" w:type="dxa"/>
            <w:shd w:val="clear" w:color="auto" w:fill="E76A1D" w:themeFill="accent1"/>
            <w:tcMar>
              <w:top w:w="288" w:type="dxa"/>
              <w:bottom w:w="288" w:type="dxa"/>
            </w:tcMar>
          </w:tcPr>
          <w:p w:rsidR="00D81765" w:rsidRDefault="00D81765" w:rsidP="00B50600">
            <w:pPr>
              <w:pStyle w:val="a9"/>
              <w:ind w:left="0"/>
              <w:jc w:val="center"/>
              <w:rPr>
                <w:lang w:val="ru-RU"/>
              </w:rPr>
            </w:pPr>
            <w:r>
              <w:rPr>
                <w:lang w:val="ru-RU"/>
              </w:rPr>
              <w:t>Важно знать!!!</w:t>
            </w:r>
          </w:p>
          <w:p w:rsidR="00051CCD" w:rsidRDefault="00051CCD" w:rsidP="00051CCD">
            <w:pPr>
              <w:pStyle w:val="aa"/>
              <w:spacing w:after="0" w:line="240" w:lineRule="auto"/>
              <w:ind w:left="284" w:right="0"/>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D81765" w:rsidRDefault="00D81765" w:rsidP="00051CCD">
            <w:pPr>
              <w:pStyle w:val="aa"/>
              <w:numPr>
                <w:ilvl w:val="0"/>
                <w:numId w:val="11"/>
              </w:numPr>
              <w:spacing w:after="0" w:line="240" w:lineRule="auto"/>
              <w:ind w:right="0"/>
              <w:rPr>
                <w:rFonts w:ascii="Times New Roman" w:hAnsi="Times New Roman" w:cs="Times New Roman"/>
                <w:sz w:val="28"/>
                <w:szCs w:val="28"/>
                <w:lang w:val="ru-RU"/>
              </w:rPr>
            </w:pPr>
            <w:r w:rsidRPr="00051CCD">
              <w:rPr>
                <w:rFonts w:ascii="Times New Roman" w:hAnsi="Times New Roman" w:cs="Times New Roman"/>
                <w:sz w:val="28"/>
                <w:szCs w:val="28"/>
                <w:lang w:val="ru-RU"/>
              </w:rPr>
              <w:t>Чистите зубы каждый день по 2 раза : утром и вечером</w:t>
            </w:r>
            <w:proofErr w:type="gramStart"/>
            <w:r w:rsidRPr="00051CCD">
              <w:rPr>
                <w:rFonts w:ascii="Times New Roman" w:hAnsi="Times New Roman" w:cs="Times New Roman"/>
                <w:sz w:val="28"/>
                <w:szCs w:val="28"/>
                <w:lang w:val="ru-RU"/>
              </w:rPr>
              <w:t xml:space="preserve"> .</w:t>
            </w:r>
            <w:proofErr w:type="gramEnd"/>
          </w:p>
          <w:p w:rsidR="00051CCD" w:rsidRDefault="00051CCD" w:rsidP="00051CCD">
            <w:pPr>
              <w:pStyle w:val="aa"/>
              <w:spacing w:after="0" w:line="240" w:lineRule="auto"/>
              <w:ind w:left="0" w:right="0"/>
              <w:rPr>
                <w:rFonts w:ascii="Times New Roman" w:hAnsi="Times New Roman" w:cs="Times New Roman"/>
                <w:sz w:val="28"/>
                <w:szCs w:val="28"/>
                <w:lang w:val="ru-RU"/>
              </w:rPr>
            </w:pPr>
          </w:p>
          <w:p w:rsidR="00051CCD" w:rsidRPr="00051CCD" w:rsidRDefault="00051CCD" w:rsidP="00051CCD">
            <w:pPr>
              <w:pStyle w:val="aa"/>
              <w:spacing w:after="0" w:line="240" w:lineRule="auto"/>
              <w:ind w:left="284" w:right="0"/>
              <w:rPr>
                <w:rFonts w:ascii="Times New Roman" w:hAnsi="Times New Roman" w:cs="Times New Roman"/>
                <w:sz w:val="28"/>
                <w:szCs w:val="28"/>
                <w:lang w:val="ru-RU"/>
              </w:rPr>
            </w:pPr>
          </w:p>
          <w:p w:rsidR="00D81765" w:rsidRDefault="00D81765" w:rsidP="00051CCD">
            <w:pPr>
              <w:pStyle w:val="aa"/>
              <w:numPr>
                <w:ilvl w:val="0"/>
                <w:numId w:val="11"/>
              </w:numPr>
              <w:spacing w:after="0" w:line="240" w:lineRule="auto"/>
              <w:ind w:right="0"/>
              <w:rPr>
                <w:rFonts w:ascii="Times New Roman" w:hAnsi="Times New Roman" w:cs="Times New Roman"/>
                <w:sz w:val="28"/>
                <w:szCs w:val="28"/>
                <w:lang w:val="ru-RU"/>
              </w:rPr>
            </w:pPr>
            <w:r w:rsidRPr="00051CCD">
              <w:rPr>
                <w:rFonts w:ascii="Times New Roman" w:hAnsi="Times New Roman" w:cs="Times New Roman"/>
                <w:sz w:val="28"/>
                <w:szCs w:val="28"/>
                <w:lang w:val="ru-RU"/>
              </w:rPr>
              <w:t>Регулярно меняйте зубную щётку, не реже 1 раза в 2 месяца.</w:t>
            </w:r>
          </w:p>
          <w:p w:rsidR="00051CCD" w:rsidRDefault="00051CCD" w:rsidP="00051CCD">
            <w:pPr>
              <w:pStyle w:val="aa"/>
              <w:spacing w:after="0" w:line="240" w:lineRule="auto"/>
              <w:ind w:left="284" w:right="0"/>
              <w:rPr>
                <w:rFonts w:ascii="Times New Roman" w:hAnsi="Times New Roman" w:cs="Times New Roman"/>
                <w:sz w:val="28"/>
                <w:szCs w:val="28"/>
                <w:lang w:val="ru-RU"/>
              </w:rPr>
            </w:pPr>
          </w:p>
          <w:p w:rsidR="00051CCD" w:rsidRPr="00051CCD" w:rsidRDefault="00051CCD" w:rsidP="00051CCD">
            <w:pPr>
              <w:pStyle w:val="aa"/>
              <w:spacing w:after="0" w:line="240" w:lineRule="auto"/>
              <w:ind w:left="0" w:right="0"/>
              <w:rPr>
                <w:rFonts w:ascii="Times New Roman" w:hAnsi="Times New Roman" w:cs="Times New Roman"/>
                <w:sz w:val="28"/>
                <w:szCs w:val="28"/>
                <w:lang w:val="ru-RU"/>
              </w:rPr>
            </w:pPr>
          </w:p>
          <w:p w:rsidR="00D81765" w:rsidRDefault="00D81765" w:rsidP="00051CCD">
            <w:pPr>
              <w:pStyle w:val="aa"/>
              <w:numPr>
                <w:ilvl w:val="0"/>
                <w:numId w:val="11"/>
              </w:numPr>
              <w:spacing w:after="0" w:line="240" w:lineRule="auto"/>
              <w:ind w:right="0"/>
              <w:rPr>
                <w:rFonts w:ascii="Times New Roman" w:hAnsi="Times New Roman" w:cs="Times New Roman"/>
                <w:sz w:val="28"/>
                <w:szCs w:val="28"/>
                <w:lang w:val="ru-RU"/>
              </w:rPr>
            </w:pPr>
            <w:r w:rsidRPr="00051CCD">
              <w:rPr>
                <w:rFonts w:ascii="Times New Roman" w:hAnsi="Times New Roman" w:cs="Times New Roman"/>
                <w:sz w:val="28"/>
                <w:szCs w:val="28"/>
                <w:lang w:val="ru-RU"/>
              </w:rPr>
              <w:t>При обнаружении кариеса или возникновения острой боли в зубах, следует обратиться к стоматологу.</w:t>
            </w:r>
          </w:p>
          <w:p w:rsidR="00051CCD" w:rsidRDefault="00051CCD" w:rsidP="00051CCD">
            <w:pPr>
              <w:pStyle w:val="aa"/>
              <w:spacing w:after="0" w:line="240" w:lineRule="auto"/>
              <w:ind w:left="0" w:right="0"/>
              <w:rPr>
                <w:rFonts w:ascii="Times New Roman" w:hAnsi="Times New Roman" w:cs="Times New Roman"/>
                <w:sz w:val="28"/>
                <w:szCs w:val="28"/>
                <w:lang w:val="ru-RU"/>
              </w:rPr>
            </w:pPr>
          </w:p>
          <w:p w:rsidR="00051CCD" w:rsidRPr="00051CCD" w:rsidRDefault="00051CCD" w:rsidP="00051CCD">
            <w:pPr>
              <w:pStyle w:val="aa"/>
              <w:spacing w:after="0" w:line="240" w:lineRule="auto"/>
              <w:ind w:left="284" w:right="0"/>
              <w:rPr>
                <w:rFonts w:ascii="Times New Roman" w:hAnsi="Times New Roman" w:cs="Times New Roman"/>
                <w:sz w:val="28"/>
                <w:szCs w:val="28"/>
                <w:lang w:val="ru-RU"/>
              </w:rPr>
            </w:pPr>
          </w:p>
          <w:p w:rsidR="00D81765" w:rsidRPr="00051CCD" w:rsidRDefault="00D81765" w:rsidP="00051CCD">
            <w:pPr>
              <w:pStyle w:val="aa"/>
              <w:numPr>
                <w:ilvl w:val="0"/>
                <w:numId w:val="11"/>
              </w:numPr>
              <w:spacing w:after="0" w:line="240" w:lineRule="auto"/>
              <w:ind w:right="0"/>
              <w:rPr>
                <w:rFonts w:ascii="Times New Roman" w:hAnsi="Times New Roman" w:cs="Times New Roman"/>
                <w:sz w:val="28"/>
                <w:szCs w:val="28"/>
                <w:lang w:val="ru-RU"/>
              </w:rPr>
            </w:pPr>
            <w:r w:rsidRPr="00051CCD">
              <w:rPr>
                <w:rFonts w:ascii="Times New Roman" w:hAnsi="Times New Roman" w:cs="Times New Roman"/>
                <w:sz w:val="28"/>
                <w:szCs w:val="28"/>
                <w:lang w:val="ru-RU"/>
              </w:rPr>
              <w:t>Заботиться о зубах нужно начинать с момента рождения, и тогда красивая улыбка обеспечена на всю жизнь!</w:t>
            </w:r>
          </w:p>
          <w:p w:rsidR="00D81765" w:rsidRPr="00BF4AE6" w:rsidRDefault="00D81765" w:rsidP="00B50600">
            <w:pPr>
              <w:pStyle w:val="aa"/>
              <w:ind w:left="648"/>
              <w:jc w:val="center"/>
              <w:rPr>
                <w:lang w:val="ru-RU"/>
              </w:rPr>
            </w:pPr>
          </w:p>
        </w:tc>
      </w:tr>
      <w:tr w:rsidR="00D81765" w:rsidRPr="00D81765" w:rsidTr="00B50600">
        <w:trPr>
          <w:trHeight w:hRule="exact" w:val="288"/>
        </w:trPr>
        <w:tc>
          <w:tcPr>
            <w:tcW w:w="3518" w:type="dxa"/>
          </w:tcPr>
          <w:p w:rsidR="00D81765" w:rsidRPr="005E58C4" w:rsidRDefault="00D81765" w:rsidP="00B50600">
            <w:pPr>
              <w:jc w:val="center"/>
              <w:rPr>
                <w:lang w:val="ru-RU"/>
              </w:rPr>
            </w:pPr>
          </w:p>
        </w:tc>
      </w:tr>
      <w:tr w:rsidR="00D81765" w:rsidRPr="00051CCD" w:rsidTr="00B50600">
        <w:trPr>
          <w:trHeight w:hRule="exact" w:val="3312"/>
        </w:trPr>
        <w:tc>
          <w:tcPr>
            <w:tcW w:w="3518" w:type="dxa"/>
          </w:tcPr>
          <w:p w:rsidR="00D81765" w:rsidRPr="00051CCD" w:rsidRDefault="00D81765" w:rsidP="00B50600">
            <w:pPr>
              <w:jc w:val="center"/>
              <w:rPr>
                <w:lang w:val="ru-RU"/>
              </w:rPr>
            </w:pPr>
          </w:p>
        </w:tc>
      </w:tr>
    </w:tbl>
    <w:p w:rsidR="00FE29DB" w:rsidRPr="00D81765" w:rsidRDefault="001B0493" w:rsidP="00E23CD5">
      <w:pPr>
        <w:pStyle w:val="a6"/>
        <w:spacing w:before="0" w:after="0"/>
        <w:ind w:firstLine="720"/>
        <w:jc w:val="both"/>
        <w:rPr>
          <w:rFonts w:ascii="Times New Roman" w:hAnsi="Times New Roman" w:cs="Times New Roman"/>
          <w:color w:val="auto"/>
          <w:sz w:val="28"/>
          <w:szCs w:val="28"/>
          <w:lang w:val="ru-RU"/>
        </w:rPr>
      </w:pPr>
      <w:r w:rsidRPr="00D81765">
        <w:rPr>
          <w:rFonts w:ascii="Times New Roman" w:hAnsi="Times New Roman" w:cs="Times New Roman"/>
          <w:b/>
          <w:color w:val="E76A1D" w:themeColor="accent1"/>
          <w:sz w:val="28"/>
          <w:szCs w:val="28"/>
          <w:u w:val="single"/>
          <w:lang w:val="ru-RU"/>
        </w:rPr>
        <w:t>Гигиена полости рта</w:t>
      </w:r>
      <w:r w:rsidRPr="00D81765">
        <w:rPr>
          <w:rFonts w:ascii="Times New Roman" w:hAnsi="Times New Roman" w:cs="Times New Roman"/>
          <w:color w:val="E76A1D" w:themeColor="accent1"/>
          <w:sz w:val="28"/>
          <w:szCs w:val="28"/>
          <w:lang w:val="ru-RU"/>
        </w:rPr>
        <w:t xml:space="preserve"> </w:t>
      </w:r>
      <w:r w:rsidRPr="00D81765">
        <w:rPr>
          <w:rFonts w:ascii="Times New Roman" w:hAnsi="Times New Roman" w:cs="Times New Roman"/>
          <w:color w:val="auto"/>
          <w:sz w:val="28"/>
          <w:szCs w:val="28"/>
          <w:lang w:val="ru-RU"/>
        </w:rPr>
        <w:t>- неотъемлемая часть культуры человека. Правильный уход за полостью рта на 85-90% обеспечивает здоровье зубов.</w:t>
      </w:r>
    </w:p>
    <w:p w:rsidR="00FE29DB" w:rsidRPr="00D81765" w:rsidRDefault="00FE29DB" w:rsidP="00E23CD5">
      <w:pPr>
        <w:spacing w:after="0" w:line="240" w:lineRule="auto"/>
        <w:ind w:firstLine="720"/>
        <w:jc w:val="both"/>
        <w:rPr>
          <w:rFonts w:ascii="Times New Roman" w:hAnsi="Times New Roman" w:cs="Times New Roman"/>
          <w:color w:val="auto"/>
          <w:sz w:val="28"/>
          <w:szCs w:val="28"/>
          <w:lang w:val="ru-RU"/>
        </w:rPr>
      </w:pPr>
      <w:r w:rsidRPr="00D81765">
        <w:rPr>
          <w:rFonts w:ascii="Times New Roman" w:hAnsi="Times New Roman" w:cs="Times New Roman"/>
          <w:color w:val="auto"/>
          <w:sz w:val="28"/>
          <w:szCs w:val="28"/>
          <w:lang w:val="ru-RU"/>
        </w:rPr>
        <w:t xml:space="preserve">Весомую роль в здоровье наших зубов играет правильное </w:t>
      </w:r>
      <w:r w:rsidRPr="00D81765">
        <w:rPr>
          <w:rFonts w:ascii="Times New Roman" w:hAnsi="Times New Roman" w:cs="Times New Roman"/>
          <w:b/>
          <w:color w:val="E76A1D" w:themeColor="accent1"/>
          <w:sz w:val="28"/>
          <w:szCs w:val="28"/>
          <w:lang w:val="ru-RU"/>
        </w:rPr>
        <w:t>питание.</w:t>
      </w:r>
    </w:p>
    <w:p w:rsidR="00FE29DB" w:rsidRPr="00D81765" w:rsidRDefault="00FE29DB" w:rsidP="00E23CD5">
      <w:pPr>
        <w:spacing w:after="0" w:line="240" w:lineRule="auto"/>
        <w:ind w:firstLine="720"/>
        <w:jc w:val="both"/>
        <w:rPr>
          <w:rFonts w:ascii="Times New Roman" w:hAnsi="Times New Roman" w:cs="Times New Roman"/>
          <w:b/>
          <w:color w:val="auto"/>
          <w:sz w:val="28"/>
          <w:szCs w:val="28"/>
          <w:u w:val="single"/>
          <w:lang w:val="ru-RU"/>
        </w:rPr>
      </w:pPr>
      <w:r w:rsidRPr="00D81765">
        <w:rPr>
          <w:rFonts w:ascii="Times New Roman" w:hAnsi="Times New Roman" w:cs="Times New Roman"/>
          <w:b/>
          <w:color w:val="E76A1D" w:themeColor="accent1"/>
          <w:sz w:val="28"/>
          <w:szCs w:val="28"/>
          <w:u w:val="single"/>
          <w:lang w:val="ru-RU"/>
        </w:rPr>
        <w:t>Для профилактики заболеваний ротовой полости необходимо:</w:t>
      </w:r>
    </w:p>
    <w:p w:rsidR="00FE29DB" w:rsidRPr="00D51688" w:rsidRDefault="00FE29DB" w:rsidP="00D51688">
      <w:pPr>
        <w:pStyle w:val="af9"/>
        <w:numPr>
          <w:ilvl w:val="1"/>
          <w:numId w:val="8"/>
        </w:numPr>
        <w:spacing w:after="0" w:line="240" w:lineRule="auto"/>
        <w:ind w:left="0" w:firstLine="720"/>
        <w:jc w:val="both"/>
        <w:rPr>
          <w:rFonts w:ascii="Times New Roman" w:hAnsi="Times New Roman" w:cs="Times New Roman"/>
          <w:color w:val="auto"/>
          <w:sz w:val="28"/>
          <w:szCs w:val="28"/>
          <w:lang w:val="ru-RU"/>
        </w:rPr>
      </w:pPr>
      <w:r w:rsidRPr="00D51688">
        <w:rPr>
          <w:rFonts w:ascii="Times New Roman" w:hAnsi="Times New Roman" w:cs="Times New Roman"/>
          <w:b/>
          <w:i/>
          <w:color w:val="auto"/>
          <w:sz w:val="28"/>
          <w:szCs w:val="28"/>
          <w:lang w:val="ru-RU"/>
        </w:rPr>
        <w:t>ограничить употребление пищи, содержащей углеводы</w:t>
      </w:r>
      <w:r w:rsidRPr="00D51688">
        <w:rPr>
          <w:rFonts w:ascii="Times New Roman" w:hAnsi="Times New Roman" w:cs="Times New Roman"/>
          <w:color w:val="auto"/>
          <w:sz w:val="28"/>
          <w:szCs w:val="28"/>
          <w:lang w:val="ru-RU"/>
        </w:rPr>
        <w:t xml:space="preserve"> — сахар, конфеты, шоколад (можно </w:t>
      </w:r>
      <w:proofErr w:type="gramStart"/>
      <w:r w:rsidRPr="00D51688">
        <w:rPr>
          <w:rFonts w:ascii="Times New Roman" w:hAnsi="Times New Roman" w:cs="Times New Roman"/>
          <w:color w:val="auto"/>
          <w:sz w:val="28"/>
          <w:szCs w:val="28"/>
          <w:lang w:val="ru-RU"/>
        </w:rPr>
        <w:t>заменить некоторые сладости на мёд</w:t>
      </w:r>
      <w:proofErr w:type="gramEnd"/>
      <w:r w:rsidRPr="00D51688">
        <w:rPr>
          <w:rFonts w:ascii="Times New Roman" w:hAnsi="Times New Roman" w:cs="Times New Roman"/>
          <w:color w:val="auto"/>
          <w:sz w:val="28"/>
          <w:szCs w:val="28"/>
          <w:lang w:val="ru-RU"/>
        </w:rPr>
        <w:t>);</w:t>
      </w:r>
    </w:p>
    <w:p w:rsidR="00FE29DB" w:rsidRPr="00D51688" w:rsidRDefault="00FE29DB" w:rsidP="00D51688">
      <w:pPr>
        <w:pStyle w:val="af9"/>
        <w:numPr>
          <w:ilvl w:val="1"/>
          <w:numId w:val="8"/>
        </w:numPr>
        <w:spacing w:after="0" w:line="240" w:lineRule="auto"/>
        <w:ind w:firstLine="720"/>
        <w:jc w:val="both"/>
        <w:rPr>
          <w:rFonts w:ascii="Times New Roman" w:hAnsi="Times New Roman" w:cs="Times New Roman"/>
          <w:b/>
          <w:color w:val="auto"/>
          <w:sz w:val="28"/>
          <w:szCs w:val="28"/>
          <w:lang w:val="ru-RU"/>
        </w:rPr>
      </w:pPr>
      <w:r w:rsidRPr="00D51688">
        <w:rPr>
          <w:rFonts w:ascii="Times New Roman" w:hAnsi="Times New Roman" w:cs="Times New Roman"/>
          <w:b/>
          <w:i/>
          <w:color w:val="auto"/>
          <w:sz w:val="28"/>
          <w:szCs w:val="28"/>
          <w:lang w:val="ru-RU"/>
        </w:rPr>
        <w:t>исключить употребление сладостей между основными приемами пищи и на ночь;</w:t>
      </w:r>
    </w:p>
    <w:p w:rsidR="00FE29DB" w:rsidRPr="00D51688" w:rsidRDefault="00FE29DB" w:rsidP="00D51688">
      <w:pPr>
        <w:pStyle w:val="af9"/>
        <w:numPr>
          <w:ilvl w:val="1"/>
          <w:numId w:val="8"/>
        </w:numPr>
        <w:spacing w:after="0" w:line="240" w:lineRule="auto"/>
        <w:ind w:firstLine="720"/>
        <w:jc w:val="both"/>
        <w:rPr>
          <w:rFonts w:ascii="Times New Roman" w:hAnsi="Times New Roman" w:cs="Times New Roman"/>
          <w:color w:val="auto"/>
          <w:sz w:val="28"/>
          <w:szCs w:val="28"/>
          <w:lang w:val="ru-RU"/>
        </w:rPr>
      </w:pPr>
      <w:r w:rsidRPr="00D51688">
        <w:rPr>
          <w:rFonts w:ascii="Times New Roman" w:hAnsi="Times New Roman" w:cs="Times New Roman"/>
          <w:b/>
          <w:i/>
          <w:color w:val="auto"/>
          <w:sz w:val="28"/>
          <w:szCs w:val="28"/>
          <w:lang w:val="ru-RU"/>
        </w:rPr>
        <w:t>чаще употреблять сырые овощи и фрукты</w:t>
      </w:r>
      <w:r w:rsidRPr="00D51688">
        <w:rPr>
          <w:rFonts w:ascii="Times New Roman" w:hAnsi="Times New Roman" w:cs="Times New Roman"/>
          <w:color w:val="auto"/>
          <w:sz w:val="28"/>
          <w:szCs w:val="28"/>
          <w:lang w:val="ru-RU"/>
        </w:rPr>
        <w:t xml:space="preserve"> (они способствуют самоочищению полости рта, естественному процессу удаления остатков пищи и зубного налёта);</w:t>
      </w:r>
    </w:p>
    <w:p w:rsidR="00D51688" w:rsidRDefault="00FE29DB" w:rsidP="00D51688">
      <w:pPr>
        <w:pStyle w:val="af9"/>
        <w:numPr>
          <w:ilvl w:val="1"/>
          <w:numId w:val="8"/>
        </w:numPr>
        <w:spacing w:after="0" w:line="240" w:lineRule="auto"/>
        <w:ind w:firstLine="720"/>
        <w:jc w:val="both"/>
        <w:rPr>
          <w:rFonts w:ascii="Times New Roman" w:hAnsi="Times New Roman" w:cs="Times New Roman"/>
          <w:color w:val="auto"/>
          <w:sz w:val="28"/>
          <w:szCs w:val="28"/>
          <w:lang w:val="ru-RU"/>
        </w:rPr>
      </w:pPr>
      <w:r w:rsidRPr="00D51688">
        <w:rPr>
          <w:rFonts w:ascii="Times New Roman" w:hAnsi="Times New Roman" w:cs="Times New Roman"/>
          <w:b/>
          <w:i/>
          <w:color w:val="auto"/>
          <w:sz w:val="28"/>
          <w:szCs w:val="28"/>
          <w:lang w:val="ru-RU"/>
        </w:rPr>
        <w:t>употреблять продукты, способствующие увеличению образования слюны,</w:t>
      </w:r>
      <w:r w:rsidRPr="00D51688">
        <w:rPr>
          <w:rFonts w:ascii="Times New Roman" w:hAnsi="Times New Roman" w:cs="Times New Roman"/>
          <w:b/>
          <w:color w:val="auto"/>
          <w:sz w:val="28"/>
          <w:szCs w:val="28"/>
          <w:lang w:val="ru-RU"/>
        </w:rPr>
        <w:t xml:space="preserve"> </w:t>
      </w:r>
      <w:r w:rsidRPr="00D51688">
        <w:rPr>
          <w:rFonts w:ascii="Times New Roman" w:hAnsi="Times New Roman" w:cs="Times New Roman"/>
          <w:color w:val="auto"/>
          <w:sz w:val="28"/>
          <w:szCs w:val="28"/>
          <w:lang w:val="ru-RU"/>
        </w:rPr>
        <w:t xml:space="preserve">например, кислые овощи и фрукты, мясные и капустные бульоны (повышенная продукция слюны, оказывает сильное </w:t>
      </w:r>
      <w:proofErr w:type="spellStart"/>
      <w:r w:rsidRPr="00D51688">
        <w:rPr>
          <w:rFonts w:ascii="Times New Roman" w:hAnsi="Times New Roman" w:cs="Times New Roman"/>
          <w:color w:val="auto"/>
          <w:sz w:val="28"/>
          <w:szCs w:val="28"/>
          <w:lang w:val="ru-RU"/>
        </w:rPr>
        <w:t>противокариозное</w:t>
      </w:r>
      <w:proofErr w:type="spellEnd"/>
      <w:r w:rsidRPr="00D51688">
        <w:rPr>
          <w:rFonts w:ascii="Times New Roman" w:hAnsi="Times New Roman" w:cs="Times New Roman"/>
          <w:color w:val="auto"/>
          <w:sz w:val="28"/>
          <w:szCs w:val="28"/>
          <w:lang w:val="ru-RU"/>
        </w:rPr>
        <w:t xml:space="preserve"> действие, так как, во-первых, буквально смывает бактерии, во-вторых, содержит антибактериальное вещество лизоцим, а в-третьих, содержит кальций, который проникает в эмаль и укрепляет её); </w:t>
      </w:r>
    </w:p>
    <w:p w:rsidR="00FE29DB" w:rsidRPr="00D51688" w:rsidRDefault="00FE29DB" w:rsidP="00D51688">
      <w:pPr>
        <w:pStyle w:val="af9"/>
        <w:numPr>
          <w:ilvl w:val="1"/>
          <w:numId w:val="8"/>
        </w:numPr>
        <w:spacing w:after="0" w:line="240" w:lineRule="auto"/>
        <w:ind w:firstLine="720"/>
        <w:jc w:val="both"/>
        <w:rPr>
          <w:rFonts w:ascii="Times New Roman" w:hAnsi="Times New Roman" w:cs="Times New Roman"/>
          <w:b/>
          <w:i/>
          <w:color w:val="auto"/>
          <w:sz w:val="28"/>
          <w:szCs w:val="28"/>
          <w:lang w:val="ru-RU"/>
        </w:rPr>
      </w:pPr>
      <w:r w:rsidRPr="00D51688">
        <w:rPr>
          <w:rFonts w:ascii="Times New Roman" w:hAnsi="Times New Roman" w:cs="Times New Roman"/>
          <w:b/>
          <w:i/>
          <w:color w:val="auto"/>
          <w:sz w:val="28"/>
          <w:szCs w:val="28"/>
          <w:lang w:val="ru-RU"/>
        </w:rPr>
        <w:t>включать в рацион продукты, содержащие фтор, кальций и фосфор.</w:t>
      </w:r>
    </w:p>
    <w:p w:rsidR="00FE29DB" w:rsidRPr="00D81765" w:rsidRDefault="00FE29DB" w:rsidP="00D51688">
      <w:pPr>
        <w:spacing w:after="0" w:line="240" w:lineRule="auto"/>
        <w:ind w:left="720" w:firstLine="720"/>
        <w:jc w:val="both"/>
        <w:rPr>
          <w:rFonts w:ascii="Times New Roman" w:hAnsi="Times New Roman" w:cs="Times New Roman"/>
          <w:noProof/>
          <w:color w:val="auto"/>
          <w:sz w:val="28"/>
          <w:szCs w:val="28"/>
          <w:lang w:val="ru-RU"/>
        </w:rPr>
      </w:pPr>
    </w:p>
    <w:p w:rsidR="009F05ED" w:rsidRPr="00D81765" w:rsidRDefault="002325BE" w:rsidP="00B50600">
      <w:pPr>
        <w:pStyle w:val="a6"/>
        <w:spacing w:before="0" w:after="0"/>
        <w:ind w:firstLine="720"/>
        <w:jc w:val="both"/>
        <w:rPr>
          <w:rFonts w:ascii="Times New Roman" w:hAnsi="Times New Roman" w:cs="Times New Roman"/>
          <w:color w:val="auto"/>
          <w:sz w:val="28"/>
          <w:szCs w:val="28"/>
          <w:lang w:val="ru-RU"/>
        </w:rPr>
      </w:pPr>
      <w:r w:rsidRPr="00051CCD">
        <w:rPr>
          <w:noProof/>
          <w:u w:val="single"/>
          <w:lang w:val="ru-RU" w:eastAsia="ru-RU"/>
        </w:rPr>
        <w:drawing>
          <wp:anchor distT="0" distB="0" distL="114300" distR="114300" simplePos="0" relativeHeight="251658240" behindDoc="0" locked="0" layoutInCell="1" allowOverlap="1" wp14:anchorId="38BD42B9" wp14:editId="4FB57E0F">
            <wp:simplePos x="0" y="0"/>
            <wp:positionH relativeFrom="column">
              <wp:posOffset>-2519680</wp:posOffset>
            </wp:positionH>
            <wp:positionV relativeFrom="paragraph">
              <wp:posOffset>448945</wp:posOffset>
            </wp:positionV>
            <wp:extent cx="2295525" cy="1229360"/>
            <wp:effectExtent l="133350" t="114300" r="142875" b="16129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ropbox\7-27 спецификации\бюллетень\front.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295525" cy="1229360"/>
                    </a:xfrm>
                    <a:prstGeom prst="rect">
                      <a:avLst/>
                    </a:prstGeom>
                    <a:solidFill>
                      <a:srgbClr val="FFFFFF">
                        <a:shade val="85000"/>
                      </a:srgbClr>
                    </a:solidFill>
                    <a:ln w="8890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B50600" w:rsidRPr="00051CCD">
        <w:rPr>
          <w:rFonts w:ascii="Times New Roman" w:hAnsi="Times New Roman" w:cs="Times New Roman"/>
          <w:b/>
          <w:color w:val="E76A1D" w:themeColor="accent1"/>
          <w:sz w:val="28"/>
          <w:szCs w:val="28"/>
          <w:u w:val="single"/>
          <w:lang w:val="ru-RU"/>
        </w:rPr>
        <w:t xml:space="preserve">Стоит обратить особое внимание, что </w:t>
      </w:r>
      <w:r>
        <w:rPr>
          <w:rFonts w:ascii="Times New Roman" w:hAnsi="Times New Roman" w:cs="Times New Roman"/>
          <w:b/>
          <w:color w:val="E76A1D" w:themeColor="accent1"/>
          <w:sz w:val="28"/>
          <w:szCs w:val="28"/>
          <w:u w:val="single"/>
          <w:lang w:val="ru-RU"/>
        </w:rPr>
        <w:t xml:space="preserve">   </w:t>
      </w:r>
      <w:r w:rsidR="00B50600" w:rsidRPr="00051CCD">
        <w:rPr>
          <w:rFonts w:ascii="Times New Roman" w:hAnsi="Times New Roman" w:cs="Times New Roman"/>
          <w:b/>
          <w:color w:val="E76A1D" w:themeColor="accent1"/>
          <w:sz w:val="28"/>
          <w:szCs w:val="28"/>
          <w:u w:val="single"/>
          <w:lang w:val="ru-RU"/>
        </w:rPr>
        <w:t>н</w:t>
      </w:r>
      <w:r w:rsidR="001B0493" w:rsidRPr="00051CCD">
        <w:rPr>
          <w:rFonts w:ascii="Times New Roman" w:hAnsi="Times New Roman" w:cs="Times New Roman"/>
          <w:b/>
          <w:color w:val="E76A1D" w:themeColor="accent1"/>
          <w:sz w:val="28"/>
          <w:szCs w:val="28"/>
          <w:u w:val="single"/>
          <w:lang w:val="ru-RU"/>
        </w:rPr>
        <w:t>егативное влияние на ротовую полость оказывает курение</w:t>
      </w:r>
      <w:r w:rsidR="00B50600" w:rsidRPr="00051CCD">
        <w:rPr>
          <w:rFonts w:ascii="Times New Roman" w:hAnsi="Times New Roman" w:cs="Times New Roman"/>
          <w:b/>
          <w:color w:val="E76A1D" w:themeColor="accent1"/>
          <w:sz w:val="28"/>
          <w:szCs w:val="28"/>
          <w:u w:val="single"/>
          <w:lang w:val="ru-RU"/>
        </w:rPr>
        <w:t>!</w:t>
      </w:r>
      <w:r w:rsidR="001B0493" w:rsidRPr="00D81765">
        <w:rPr>
          <w:rFonts w:ascii="Times New Roman" w:hAnsi="Times New Roman" w:cs="Times New Roman"/>
          <w:color w:val="auto"/>
          <w:sz w:val="28"/>
          <w:szCs w:val="28"/>
          <w:lang w:val="ru-RU"/>
        </w:rPr>
        <w:t xml:space="preserve"> </w:t>
      </w:r>
      <w:r w:rsidR="00B50600">
        <w:rPr>
          <w:rFonts w:ascii="Times New Roman" w:hAnsi="Times New Roman" w:cs="Times New Roman"/>
          <w:color w:val="auto"/>
          <w:sz w:val="28"/>
          <w:szCs w:val="28"/>
          <w:lang w:val="ru-RU"/>
        </w:rPr>
        <w:t xml:space="preserve"> </w:t>
      </w:r>
      <w:r w:rsidR="001B0493" w:rsidRPr="00D81765">
        <w:rPr>
          <w:rFonts w:ascii="Times New Roman" w:hAnsi="Times New Roman" w:cs="Times New Roman"/>
          <w:color w:val="auto"/>
          <w:sz w:val="28"/>
          <w:szCs w:val="28"/>
          <w:lang w:val="ru-RU"/>
        </w:rPr>
        <w:t xml:space="preserve">Компоненты табачного дыма накапливаются в эмали, вызывая потемнение зубов. Помимо косметических недостатков, курение приводит к серьезной патологии десен и зубов. Европейские исследования последних лет показали, что курение во много раз увеличивает вероятность возникновения заболеваний десен. Кроме того, курение ускоряет развитие зубного камня. Доказано канцерогенное влияние компонентов табачного дыма на слизистую ротовой полости. Большинство </w:t>
      </w:r>
      <w:proofErr w:type="gramStart"/>
      <w:r w:rsidR="001B0493" w:rsidRPr="00D81765">
        <w:rPr>
          <w:rFonts w:ascii="Times New Roman" w:hAnsi="Times New Roman" w:cs="Times New Roman"/>
          <w:color w:val="auto"/>
          <w:sz w:val="28"/>
          <w:szCs w:val="28"/>
          <w:lang w:val="ru-RU"/>
        </w:rPr>
        <w:t>страдающих</w:t>
      </w:r>
      <w:proofErr w:type="gramEnd"/>
      <w:r w:rsidR="001B0493" w:rsidRPr="00D81765">
        <w:rPr>
          <w:rFonts w:ascii="Times New Roman" w:hAnsi="Times New Roman" w:cs="Times New Roman"/>
          <w:color w:val="auto"/>
          <w:sz w:val="28"/>
          <w:szCs w:val="28"/>
          <w:lang w:val="ru-RU"/>
        </w:rPr>
        <w:t xml:space="preserve"> раком губы и слизистой оболочки полости рта – </w:t>
      </w:r>
      <w:r w:rsidR="001B0493" w:rsidRPr="00B61271">
        <w:rPr>
          <w:rFonts w:ascii="Times New Roman" w:hAnsi="Times New Roman" w:cs="Times New Roman"/>
          <w:b/>
          <w:color w:val="E76A1D" w:themeColor="accent1"/>
          <w:sz w:val="28"/>
          <w:szCs w:val="28"/>
          <w:u w:val="single"/>
          <w:lang w:val="ru-RU"/>
        </w:rPr>
        <w:t>курильщики.</w:t>
      </w:r>
      <w:r w:rsidR="00FE29DB" w:rsidRPr="00B61271">
        <w:rPr>
          <w:rFonts w:ascii="Times New Roman" w:hAnsi="Times New Roman" w:cs="Times New Roman"/>
          <w:noProof/>
          <w:color w:val="E76A1D" w:themeColor="accent1"/>
          <w:sz w:val="28"/>
          <w:szCs w:val="28"/>
          <w:lang w:val="ru-RU"/>
        </w:rPr>
        <w:t xml:space="preserve"> </w:t>
      </w:r>
    </w:p>
    <w:p w:rsidR="00FE29DB" w:rsidRPr="00D81765" w:rsidRDefault="00FE29DB">
      <w:pPr>
        <w:rPr>
          <w:noProof/>
          <w:color w:val="auto"/>
          <w:lang w:val="ru-RU"/>
        </w:rPr>
      </w:pPr>
      <w:bookmarkStart w:id="0" w:name="_GoBack"/>
      <w:bookmarkEnd w:id="0"/>
    </w:p>
    <w:sectPr w:rsidR="00FE29DB" w:rsidRPr="00D81765" w:rsidSect="00D81765">
      <w:footerReference w:type="default" r:id="rId10"/>
      <w:pgSz w:w="11907" w:h="16839" w:code="9"/>
      <w:pgMar w:top="284"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0B1" w:rsidRDefault="00E530B1" w:rsidP="00BF4AE6">
      <w:pPr>
        <w:spacing w:after="0" w:line="240" w:lineRule="auto"/>
      </w:pPr>
      <w:r>
        <w:separator/>
      </w:r>
    </w:p>
  </w:endnote>
  <w:endnote w:type="continuationSeparator" w:id="0">
    <w:p w:rsidR="00E530B1" w:rsidRDefault="00E530B1" w:rsidP="00BF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AE6" w:rsidRPr="00920298" w:rsidRDefault="002325BE" w:rsidP="00920298">
    <w:pPr>
      <w:pStyle w:val="af7"/>
      <w:jc w:val="center"/>
      <w:rPr>
        <w:color w:val="000000" w:themeColor="text1"/>
      </w:rPr>
    </w:pPr>
    <w:r>
      <w:rPr>
        <w:noProof/>
        <w:lang w:val="ru-RU" w:eastAsia="ru-RU"/>
      </w:rPr>
      <w:drawing>
        <wp:anchor distT="0" distB="0" distL="114300" distR="114300" simplePos="0" relativeHeight="251659264" behindDoc="0" locked="0" layoutInCell="1" allowOverlap="1" wp14:anchorId="5A540AFC" wp14:editId="6536587C">
          <wp:simplePos x="0" y="0"/>
          <wp:positionH relativeFrom="margin">
            <wp:posOffset>4608830</wp:posOffset>
          </wp:positionH>
          <wp:positionV relativeFrom="margin">
            <wp:posOffset>9909175</wp:posOffset>
          </wp:positionV>
          <wp:extent cx="675005" cy="485775"/>
          <wp:effectExtent l="0" t="0" r="0" b="952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75005" cy="4857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ru-RU" w:eastAsia="ru-RU"/>
      </w:rPr>
      <w:drawing>
        <wp:anchor distT="0" distB="0" distL="114300" distR="114300" simplePos="0" relativeHeight="251661312" behindDoc="1" locked="0" layoutInCell="1" allowOverlap="1" wp14:anchorId="6768816E" wp14:editId="2F3A4802">
          <wp:simplePos x="0" y="0"/>
          <wp:positionH relativeFrom="column">
            <wp:posOffset>5751830</wp:posOffset>
          </wp:positionH>
          <wp:positionV relativeFrom="paragraph">
            <wp:posOffset>207010</wp:posOffset>
          </wp:positionV>
          <wp:extent cx="611505" cy="485775"/>
          <wp:effectExtent l="0" t="0" r="0" b="9525"/>
          <wp:wrapTight wrapText="bothSides">
            <wp:wrapPolygon edited="0">
              <wp:start x="0" y="0"/>
              <wp:lineTo x="0" y="21176"/>
              <wp:lineTo x="20860" y="21176"/>
              <wp:lineTo x="20860" y="0"/>
              <wp:lineTo x="0" y="0"/>
            </wp:wrapPolygon>
          </wp:wrapTight>
          <wp:docPr id="2" name="Рисунок 2" descr="Описание: D:\Рабочий стол\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D:\Рабочий стол\2.png"/>
                  <pic:cNvPicPr>
                    <a:picLocks noChangeAspect="1" noChangeArrowheads="1"/>
                  </pic:cNvPicPr>
                </pic:nvPicPr>
                <pic:blipFill>
                  <a:blip r:embed="rId2">
                    <a:extLst>
                      <a:ext uri="{28A0092B-C50C-407E-A947-70E740481C1C}">
                        <a14:useLocalDpi xmlns:a14="http://schemas.microsoft.com/office/drawing/2010/main" val="0"/>
                      </a:ext>
                    </a:extLst>
                  </a:blip>
                  <a:srcRect r="93581" b="90839"/>
                  <a:stretch>
                    <a:fillRect/>
                  </a:stretch>
                </pic:blipFill>
                <pic:spPr bwMode="auto">
                  <a:xfrm>
                    <a:off x="0" y="0"/>
                    <a:ext cx="611505" cy="48577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0288" behindDoc="1" locked="0" layoutInCell="1" allowOverlap="1" wp14:anchorId="69E92F8B" wp14:editId="31D1D7E4">
          <wp:simplePos x="0" y="0"/>
          <wp:positionH relativeFrom="column">
            <wp:posOffset>5179695</wp:posOffset>
          </wp:positionH>
          <wp:positionV relativeFrom="paragraph">
            <wp:posOffset>133350</wp:posOffset>
          </wp:positionV>
          <wp:extent cx="689610" cy="485775"/>
          <wp:effectExtent l="0" t="0" r="0" b="9525"/>
          <wp:wrapTight wrapText="bothSides">
            <wp:wrapPolygon edited="0">
              <wp:start x="0" y="0"/>
              <wp:lineTo x="0" y="21176"/>
              <wp:lineTo x="20884" y="21176"/>
              <wp:lineTo x="20884" y="0"/>
              <wp:lineTo x="0" y="0"/>
            </wp:wrapPolygon>
          </wp:wrapTight>
          <wp:docPr id="3" name="Рисунок 3" descr="Описание: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i.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9610" cy="485775"/>
                  </a:xfrm>
                  <a:prstGeom prst="rect">
                    <a:avLst/>
                  </a:prstGeom>
                  <a:noFill/>
                </pic:spPr>
              </pic:pic>
            </a:graphicData>
          </a:graphic>
          <wp14:sizeRelH relativeFrom="margin">
            <wp14:pctWidth>0</wp14:pctWidth>
          </wp14:sizeRelH>
          <wp14:sizeRelV relativeFrom="page">
            <wp14:pctHeight>0</wp14:pctHeight>
          </wp14:sizeRelV>
        </wp:anchor>
      </w:drawing>
    </w:r>
    <w:proofErr w:type="spellStart"/>
    <w:r w:rsidR="00920298">
      <w:rPr>
        <w:rFonts w:ascii="Times New Roman" w:hAnsi="Times New Roman" w:cs="Times New Roman"/>
        <w:iCs/>
        <w:color w:val="000000" w:themeColor="text1"/>
        <w:sz w:val="24"/>
        <w:lang w:bidi="en-US"/>
      </w:rPr>
      <w:t>Шарковщинский</w:t>
    </w:r>
    <w:proofErr w:type="spellEnd"/>
    <w:r w:rsidR="00920298">
      <w:rPr>
        <w:rFonts w:ascii="Times New Roman" w:hAnsi="Times New Roman" w:cs="Times New Roman"/>
        <w:iCs/>
        <w:color w:val="000000" w:themeColor="text1"/>
        <w:sz w:val="24"/>
        <w:lang w:bidi="en-US"/>
      </w:rPr>
      <w:t xml:space="preserve"> райЦГиЭ</w:t>
    </w:r>
    <w:proofErr w:type="gramStart"/>
    <w:r w:rsidR="00920298">
      <w:rPr>
        <w:rFonts w:ascii="Times New Roman" w:hAnsi="Times New Roman" w:cs="Times New Roman"/>
        <w:iCs/>
        <w:color w:val="000000" w:themeColor="text1"/>
        <w:sz w:val="24"/>
        <w:lang w:bidi="en-US"/>
      </w:rPr>
      <w:t>,2026</w:t>
    </w:r>
    <w:proofErr w:type="gramEnd"/>
    <w:r w:rsidR="00BF4AE6">
      <w:rPr>
        <w:lang w:val="ru-RU"/>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0B1" w:rsidRDefault="00E530B1" w:rsidP="00BF4AE6">
      <w:pPr>
        <w:spacing w:after="0" w:line="240" w:lineRule="auto"/>
      </w:pPr>
      <w:r>
        <w:separator/>
      </w:r>
    </w:p>
  </w:footnote>
  <w:footnote w:type="continuationSeparator" w:id="0">
    <w:p w:rsidR="00E530B1" w:rsidRDefault="00E530B1" w:rsidP="00BF4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6" type="#_x0000_t75" style="width:9pt;height:9pt" o:bullet="t">
        <v:imagedata r:id="rId1" o:title="BD14754_"/>
      </v:shape>
    </w:pict>
  </w:numPicBullet>
  <w:numPicBullet w:numPicBulletId="1">
    <w:pict>
      <v:shape id="_x0000_i1217" type="#_x0000_t75" style="width:11.25pt;height:11.25pt" o:bullet="t">
        <v:imagedata r:id="rId2" o:title="BD10253_"/>
        <o:lock v:ext="edit" cropping="t"/>
      </v:shape>
    </w:pict>
  </w:numPicBullet>
  <w:abstractNum w:abstractNumId="0">
    <w:nsid w:val="0CC876B5"/>
    <w:multiLevelType w:val="hybridMultilevel"/>
    <w:tmpl w:val="993C2C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400DD8"/>
    <w:multiLevelType w:val="hybridMultilevel"/>
    <w:tmpl w:val="72442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285A22"/>
    <w:multiLevelType w:val="hybridMultilevel"/>
    <w:tmpl w:val="35F45B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A27332"/>
    <w:multiLevelType w:val="hybridMultilevel"/>
    <w:tmpl w:val="457AD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345A88"/>
    <w:multiLevelType w:val="hybridMultilevel"/>
    <w:tmpl w:val="DF5A1630"/>
    <w:lvl w:ilvl="0" w:tplc="9B5215E0">
      <w:start w:val="1"/>
      <w:numFmt w:val="bullet"/>
      <w:lvlText w:val=""/>
      <w:lvlPicBulletId w:val="0"/>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1B4402"/>
    <w:multiLevelType w:val="hybridMultilevel"/>
    <w:tmpl w:val="6C986DCA"/>
    <w:lvl w:ilvl="0" w:tplc="9B5215E0">
      <w:start w:val="1"/>
      <w:numFmt w:val="bullet"/>
      <w:lvlText w:val=""/>
      <w:lvlPicBulletId w:val="0"/>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6832990"/>
    <w:multiLevelType w:val="hybridMultilevel"/>
    <w:tmpl w:val="4BF6989E"/>
    <w:lvl w:ilvl="0" w:tplc="9B5215E0">
      <w:start w:val="1"/>
      <w:numFmt w:val="bullet"/>
      <w:lvlText w:val=""/>
      <w:lvlPicBulletId w:val="0"/>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420F1E"/>
    <w:multiLevelType w:val="hybridMultilevel"/>
    <w:tmpl w:val="32C2A62A"/>
    <w:lvl w:ilvl="0" w:tplc="9B5215E0">
      <w:start w:val="1"/>
      <w:numFmt w:val="bullet"/>
      <w:lvlText w:val=""/>
      <w:lvlPicBulletId w:val="0"/>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06A52DB"/>
    <w:multiLevelType w:val="hybridMultilevel"/>
    <w:tmpl w:val="3B8016C2"/>
    <w:lvl w:ilvl="0" w:tplc="02E8FF7E">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9">
    <w:nsid w:val="7A0D2792"/>
    <w:multiLevelType w:val="hybridMultilevel"/>
    <w:tmpl w:val="DD1C1DFE"/>
    <w:lvl w:ilvl="0" w:tplc="90A0BF3E">
      <w:start w:val="1"/>
      <w:numFmt w:val="bullet"/>
      <w:lvlText w:val=""/>
      <w:lvlPicBulletId w:val="1"/>
      <w:lvlJc w:val="left"/>
      <w:pPr>
        <w:ind w:left="720" w:hanging="360"/>
      </w:pPr>
      <w:rPr>
        <w:rFonts w:ascii="Symbol" w:hAnsi="Symbol" w:hint="default"/>
        <w:color w:val="auto"/>
      </w:rPr>
    </w:lvl>
    <w:lvl w:ilvl="1" w:tplc="9B5215E0">
      <w:start w:val="1"/>
      <w:numFmt w:val="bullet"/>
      <w:lvlText w:val=""/>
      <w:lvlPicBulletId w:val="0"/>
      <w:lvlJc w:val="left"/>
      <w:pPr>
        <w:ind w:left="502"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A8C2873"/>
    <w:multiLevelType w:val="hybridMultilevel"/>
    <w:tmpl w:val="F8C43496"/>
    <w:lvl w:ilvl="0" w:tplc="9B5215E0">
      <w:start w:val="1"/>
      <w:numFmt w:val="bullet"/>
      <w:lvlText w:val=""/>
      <w:lvlPicBulletId w:val="0"/>
      <w:lvlJc w:val="left"/>
      <w:pPr>
        <w:ind w:left="144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0"/>
  </w:num>
  <w:num w:numId="5">
    <w:abstractNumId w:val="4"/>
  </w:num>
  <w:num w:numId="6">
    <w:abstractNumId w:val="7"/>
  </w:num>
  <w:num w:numId="7">
    <w:abstractNumId w:val="5"/>
  </w:num>
  <w:num w:numId="8">
    <w:abstractNumId w:val="9"/>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493"/>
    <w:rsid w:val="00051CCD"/>
    <w:rsid w:val="001B0493"/>
    <w:rsid w:val="002325BE"/>
    <w:rsid w:val="00280775"/>
    <w:rsid w:val="003E4A1B"/>
    <w:rsid w:val="00565DE1"/>
    <w:rsid w:val="005E58C4"/>
    <w:rsid w:val="0060601D"/>
    <w:rsid w:val="008A2DF0"/>
    <w:rsid w:val="008D4CAC"/>
    <w:rsid w:val="00920298"/>
    <w:rsid w:val="0095049A"/>
    <w:rsid w:val="009F05ED"/>
    <w:rsid w:val="00B50600"/>
    <w:rsid w:val="00B61271"/>
    <w:rsid w:val="00BF4AE6"/>
    <w:rsid w:val="00C0668C"/>
    <w:rsid w:val="00C536AF"/>
    <w:rsid w:val="00D51688"/>
    <w:rsid w:val="00D81765"/>
    <w:rsid w:val="00D94E07"/>
    <w:rsid w:val="00E23CD5"/>
    <w:rsid w:val="00E530B1"/>
    <w:rsid w:val="00EF43D9"/>
    <w:rsid w:val="00F965AD"/>
    <w:rsid w:val="00FE2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 w:qFormat="1"/>
    <w:lsdException w:name="Title" w:semiHidden="0" w:uiPriority="10" w:unhideWhenUsed="0" w:qFormat="1"/>
    <w:lsdException w:name="Default Paragraph Font" w:uiPriority="1"/>
    <w:lsdException w:name="Subtitle" w:semiHidden="0" w:uiPriority="11" w:unhideWhenUsed="0" w:qFormat="1"/>
    <w:lsdException w:name="Block Text" w:uiPriority="3"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link w:val="1har"/>
    <w:uiPriority w:val="3"/>
    <w:qFormat/>
    <w:pPr>
      <w:keepNext/>
      <w:keepLines/>
      <w:spacing w:before="360" w:after="140"/>
      <w:outlineLvl w:val="0"/>
    </w:pPr>
    <w:rPr>
      <w:rFonts w:asciiTheme="majorHAnsi" w:eastAsiaTheme="majorEastAsia" w:hAnsiTheme="majorHAnsi" w:cstheme="majorBidi"/>
      <w:b/>
      <w:bCs/>
      <w:caps/>
      <w:color w:val="E76A1D" w:themeColor="accent1"/>
      <w:sz w:val="24"/>
    </w:rPr>
  </w:style>
  <w:style w:type="paragraph" w:customStyle="1" w:styleId="2">
    <w:name w:val="заголовок 2"/>
    <w:basedOn w:val="a"/>
    <w:next w:val="a"/>
    <w:link w:val="2har"/>
    <w:uiPriority w:val="3"/>
    <w:unhideWhenUsed/>
    <w:qFormat/>
    <w:pPr>
      <w:keepNext/>
      <w:keepLines/>
      <w:spacing w:before="200" w:after="120" w:line="240" w:lineRule="auto"/>
      <w:outlineLvl w:val="1"/>
    </w:pPr>
    <w:rPr>
      <w:rFonts w:asciiTheme="majorHAnsi" w:eastAsiaTheme="majorEastAsia" w:hAnsiTheme="majorHAnsi" w:cstheme="majorBidi"/>
      <w:color w:val="E76A1D" w:themeColor="accent1"/>
      <w:sz w:val="24"/>
    </w:rPr>
  </w:style>
  <w:style w:type="paragraph" w:customStyle="1" w:styleId="3">
    <w:name w:val="заголовок 3"/>
    <w:basedOn w:val="a"/>
    <w:next w:val="a"/>
    <w:link w:val="3har"/>
    <w:uiPriority w:val="3"/>
    <w:unhideWhenUsed/>
    <w:qFormat/>
    <w:pPr>
      <w:keepNext/>
      <w:keepLines/>
      <w:spacing w:before="120" w:after="0"/>
      <w:outlineLvl w:val="2"/>
    </w:pPr>
    <w:rPr>
      <w:b/>
      <w:bCs/>
    </w:rPr>
  </w:style>
  <w:style w:type="paragraph" w:customStyle="1" w:styleId="4">
    <w:name w:val="заголовок 4"/>
    <w:basedOn w:val="a"/>
    <w:next w:val="a"/>
    <w:link w:val="4har"/>
    <w:uiPriority w:val="3"/>
    <w:semiHidden/>
    <w:unhideWhenUsed/>
    <w:qFormat/>
    <w:pPr>
      <w:keepNext/>
      <w:keepLines/>
      <w:spacing w:before="160" w:after="0"/>
      <w:outlineLvl w:val="3"/>
    </w:pPr>
    <w:rPr>
      <w:rFonts w:asciiTheme="majorHAnsi" w:eastAsiaTheme="majorEastAsia" w:hAnsiTheme="majorHAnsi" w:cstheme="majorBidi"/>
    </w:rPr>
  </w:style>
  <w:style w:type="character" w:styleId="a3">
    <w:name w:val="Placeholder Text"/>
    <w:basedOn w:val="a0"/>
    <w:uiPriority w:val="99"/>
    <w:semiHidden/>
    <w:rPr>
      <w:color w:val="808080"/>
    </w:rPr>
  </w:style>
  <w:style w:type="paragraph" w:styleId="a4">
    <w:name w:val="Title"/>
    <w:basedOn w:val="a"/>
    <w:link w:val="a5"/>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a5">
    <w:name w:val="Название Знак"/>
    <w:basedOn w:val="a0"/>
    <w:link w:val="a4"/>
    <w:uiPriority w:val="1"/>
    <w:rPr>
      <w:rFonts w:asciiTheme="majorHAnsi" w:eastAsiaTheme="majorEastAsia" w:hAnsiTheme="majorHAnsi" w:cstheme="majorBidi"/>
      <w:b/>
      <w:bCs/>
      <w:caps/>
      <w:kern w:val="28"/>
      <w:sz w:val="78"/>
    </w:rPr>
  </w:style>
  <w:style w:type="paragraph" w:styleId="a6">
    <w:name w:val="Subtitle"/>
    <w:basedOn w:val="a"/>
    <w:next w:val="a"/>
    <w:link w:val="a7"/>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a7">
    <w:name w:val="Подзаголовок Знак"/>
    <w:basedOn w:val="a0"/>
    <w:link w:val="a6"/>
    <w:uiPriority w:val="2"/>
    <w:rPr>
      <w:rFonts w:asciiTheme="majorHAnsi" w:eastAsiaTheme="majorEastAsia" w:hAnsiTheme="majorHAnsi" w:cstheme="majorBidi"/>
      <w:color w:val="5A5A5A" w:themeColor="text1" w:themeTint="A5"/>
      <w:sz w:val="24"/>
    </w:rPr>
  </w:style>
  <w:style w:type="table" w:styleId="a8">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har">
    <w:name w:val="Заголовок 1 (тип сhar)"/>
    <w:basedOn w:val="a0"/>
    <w:link w:val="1"/>
    <w:uiPriority w:val="3"/>
    <w:rPr>
      <w:rFonts w:asciiTheme="majorHAnsi" w:eastAsiaTheme="majorEastAsia" w:hAnsiTheme="majorHAnsi" w:cstheme="majorBidi"/>
      <w:b/>
      <w:bCs/>
      <w:caps/>
      <w:color w:val="E76A1D" w:themeColor="accent1"/>
      <w:sz w:val="24"/>
    </w:rPr>
  </w:style>
  <w:style w:type="paragraph" w:customStyle="1" w:styleId="a9">
    <w:name w:val="Заголовок блока"/>
    <w:basedOn w:val="a"/>
    <w:next w:val="aa"/>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customStyle="1" w:styleId="ab">
    <w:name w:val="подпись"/>
    <w:basedOn w:val="a"/>
    <w:next w:val="a"/>
    <w:uiPriority w:val="3"/>
    <w:unhideWhenUsed/>
    <w:qFormat/>
    <w:pPr>
      <w:spacing w:before="120" w:after="0" w:line="240" w:lineRule="auto"/>
    </w:pPr>
    <w:rPr>
      <w:i/>
      <w:iCs/>
      <w:color w:val="595959" w:themeColor="text1" w:themeTint="A6"/>
      <w:sz w:val="14"/>
    </w:rPr>
  </w:style>
  <w:style w:type="paragraph" w:customStyle="1" w:styleId="aa">
    <w:name w:val="Текст блока"/>
    <w:basedOn w:val="a"/>
    <w:uiPriority w:val="3"/>
    <w:unhideWhenUsed/>
    <w:qFormat/>
    <w:pPr>
      <w:spacing w:after="180" w:line="312" w:lineRule="auto"/>
      <w:ind w:left="288" w:right="288"/>
    </w:pPr>
    <w:rPr>
      <w:color w:val="FFFFFF" w:themeColor="background1"/>
      <w:sz w:val="22"/>
    </w:rPr>
  </w:style>
  <w:style w:type="character" w:customStyle="1" w:styleId="2har">
    <w:name w:val="Заголовок 2 (тип сhar)"/>
    <w:basedOn w:val="a0"/>
    <w:link w:val="2"/>
    <w:uiPriority w:val="3"/>
    <w:rPr>
      <w:rFonts w:asciiTheme="majorHAnsi" w:eastAsiaTheme="majorEastAsia" w:hAnsiTheme="majorHAnsi" w:cstheme="majorBidi"/>
      <w:color w:val="E76A1D" w:themeColor="accent1"/>
      <w:sz w:val="24"/>
    </w:rPr>
  </w:style>
  <w:style w:type="character" w:customStyle="1" w:styleId="3har">
    <w:name w:val="Заголовок 3 (тип сhar)"/>
    <w:basedOn w:val="a0"/>
    <w:link w:val="3"/>
    <w:uiPriority w:val="3"/>
    <w:rPr>
      <w:b/>
      <w:bCs/>
    </w:rPr>
  </w:style>
  <w:style w:type="paragraph" w:styleId="ac">
    <w:name w:val="Block Text"/>
    <w:basedOn w:val="a"/>
    <w:next w:val="a"/>
    <w:link w:val="ad"/>
    <w:uiPriority w:val="3"/>
    <w:qFormat/>
    <w:pPr>
      <w:pBdr>
        <w:top w:val="single" w:sz="6" w:space="4" w:color="E76A1D" w:themeColor="accent1"/>
        <w:bottom w:val="single" w:sz="6" w:space="4" w:color="E76A1D" w:themeColor="accent1"/>
      </w:pBdr>
      <w:spacing w:before="200"/>
      <w:ind w:left="864" w:right="864"/>
      <w:jc w:val="center"/>
    </w:pPr>
    <w:rPr>
      <w:i/>
      <w:iCs/>
      <w:sz w:val="28"/>
    </w:rPr>
  </w:style>
  <w:style w:type="character" w:customStyle="1" w:styleId="ad">
    <w:name w:val="Цитата Знак"/>
    <w:basedOn w:val="a0"/>
    <w:link w:val="ac"/>
    <w:uiPriority w:val="3"/>
    <w:rPr>
      <w:i/>
      <w:iCs/>
      <w:color w:val="404040" w:themeColor="text1" w:themeTint="BF"/>
      <w:sz w:val="28"/>
    </w:rPr>
  </w:style>
  <w:style w:type="character" w:customStyle="1" w:styleId="4har">
    <w:name w:val="Заголовок 4 (тип сhar)"/>
    <w:basedOn w:val="a0"/>
    <w:link w:val="4"/>
    <w:uiPriority w:val="3"/>
    <w:semiHidden/>
    <w:rPr>
      <w:rFonts w:asciiTheme="majorHAnsi" w:eastAsiaTheme="majorEastAsia" w:hAnsiTheme="majorHAnsi" w:cstheme="majorBidi"/>
    </w:rPr>
  </w:style>
  <w:style w:type="paragraph" w:styleId="ae">
    <w:name w:val="No Spacing"/>
    <w:uiPriority w:val="99"/>
    <w:qFormat/>
    <w:pPr>
      <w:spacing w:after="0" w:line="240" w:lineRule="auto"/>
    </w:pPr>
  </w:style>
  <w:style w:type="paragraph" w:customStyle="1" w:styleId="af">
    <w:name w:val="Контактные данные"/>
    <w:basedOn w:val="a"/>
    <w:uiPriority w:val="4"/>
    <w:qFormat/>
    <w:pPr>
      <w:spacing w:after="0"/>
    </w:pPr>
  </w:style>
  <w:style w:type="character" w:customStyle="1" w:styleId="af0">
    <w:name w:val="Жирный"/>
    <w:basedOn w:val="a0"/>
    <w:uiPriority w:val="22"/>
    <w:unhideWhenUsed/>
    <w:qFormat/>
    <w:rPr>
      <w:b/>
      <w:bCs/>
      <w:color w:val="5A5A5A" w:themeColor="text1" w:themeTint="A5"/>
    </w:rPr>
  </w:style>
  <w:style w:type="paragraph" w:customStyle="1" w:styleId="af1">
    <w:name w:val="Заголовок контакта"/>
    <w:basedOn w:val="a"/>
    <w:uiPriority w:val="4"/>
    <w:qFormat/>
    <w:pPr>
      <w:spacing w:before="320" w:line="240" w:lineRule="auto"/>
    </w:pPr>
    <w:rPr>
      <w:rFonts w:asciiTheme="majorHAnsi" w:eastAsiaTheme="majorEastAsia" w:hAnsiTheme="majorHAnsi" w:cstheme="majorBidi"/>
      <w:color w:val="E76A1D" w:themeColor="accent1"/>
      <w:sz w:val="24"/>
    </w:rPr>
  </w:style>
  <w:style w:type="paragraph" w:customStyle="1" w:styleId="af2">
    <w:name w:val="Организация"/>
    <w:basedOn w:val="a"/>
    <w:uiPriority w:val="3"/>
    <w:qFormat/>
    <w:pPr>
      <w:spacing w:after="0"/>
    </w:pPr>
    <w:rPr>
      <w:rFonts w:asciiTheme="majorHAnsi" w:eastAsiaTheme="majorEastAsia" w:hAnsiTheme="majorHAnsi" w:cstheme="majorBidi"/>
      <w:b/>
      <w:bCs/>
      <w:caps/>
      <w:color w:val="E76A1D" w:themeColor="accent1"/>
      <w:sz w:val="22"/>
    </w:rPr>
  </w:style>
  <w:style w:type="paragraph" w:styleId="af3">
    <w:name w:val="Balloon Text"/>
    <w:basedOn w:val="a"/>
    <w:link w:val="af4"/>
    <w:uiPriority w:val="99"/>
    <w:semiHidden/>
    <w:unhideWhenUsed/>
    <w:pPr>
      <w:spacing w:after="0" w:line="240" w:lineRule="auto"/>
    </w:pPr>
    <w:rPr>
      <w:rFonts w:ascii="Segoe UI" w:hAnsi="Segoe UI" w:cs="Segoe UI"/>
      <w:sz w:val="18"/>
    </w:rPr>
  </w:style>
  <w:style w:type="character" w:customStyle="1" w:styleId="af4">
    <w:name w:val="Текст выноски Знак"/>
    <w:basedOn w:val="a0"/>
    <w:link w:val="af3"/>
    <w:uiPriority w:val="99"/>
    <w:semiHidden/>
    <w:rPr>
      <w:rFonts w:ascii="Segoe UI" w:hAnsi="Segoe UI" w:cs="Segoe UI"/>
      <w:sz w:val="18"/>
    </w:rPr>
  </w:style>
  <w:style w:type="paragraph" w:styleId="af5">
    <w:name w:val="header"/>
    <w:basedOn w:val="a"/>
    <w:link w:val="af6"/>
    <w:uiPriority w:val="99"/>
    <w:unhideWhenUsed/>
    <w:rsid w:val="00BF4AE6"/>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BF4AE6"/>
  </w:style>
  <w:style w:type="paragraph" w:styleId="af7">
    <w:name w:val="footer"/>
    <w:basedOn w:val="a"/>
    <w:link w:val="af8"/>
    <w:uiPriority w:val="99"/>
    <w:unhideWhenUsed/>
    <w:rsid w:val="00BF4AE6"/>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BF4AE6"/>
  </w:style>
  <w:style w:type="paragraph" w:styleId="af9">
    <w:name w:val="List Paragraph"/>
    <w:basedOn w:val="a"/>
    <w:uiPriority w:val="34"/>
    <w:unhideWhenUsed/>
    <w:qFormat/>
    <w:rsid w:val="00D516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 w:qFormat="1"/>
    <w:lsdException w:name="Title" w:semiHidden="0" w:uiPriority="10" w:unhideWhenUsed="0" w:qFormat="1"/>
    <w:lsdException w:name="Default Paragraph Font" w:uiPriority="1"/>
    <w:lsdException w:name="Subtitle" w:semiHidden="0" w:uiPriority="11" w:unhideWhenUsed="0" w:qFormat="1"/>
    <w:lsdException w:name="Block Text" w:uiPriority="3"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link w:val="1har"/>
    <w:uiPriority w:val="3"/>
    <w:qFormat/>
    <w:pPr>
      <w:keepNext/>
      <w:keepLines/>
      <w:spacing w:before="360" w:after="140"/>
      <w:outlineLvl w:val="0"/>
    </w:pPr>
    <w:rPr>
      <w:rFonts w:asciiTheme="majorHAnsi" w:eastAsiaTheme="majorEastAsia" w:hAnsiTheme="majorHAnsi" w:cstheme="majorBidi"/>
      <w:b/>
      <w:bCs/>
      <w:caps/>
      <w:color w:val="E76A1D" w:themeColor="accent1"/>
      <w:sz w:val="24"/>
    </w:rPr>
  </w:style>
  <w:style w:type="paragraph" w:customStyle="1" w:styleId="2">
    <w:name w:val="заголовок 2"/>
    <w:basedOn w:val="a"/>
    <w:next w:val="a"/>
    <w:link w:val="2har"/>
    <w:uiPriority w:val="3"/>
    <w:unhideWhenUsed/>
    <w:qFormat/>
    <w:pPr>
      <w:keepNext/>
      <w:keepLines/>
      <w:spacing w:before="200" w:after="120" w:line="240" w:lineRule="auto"/>
      <w:outlineLvl w:val="1"/>
    </w:pPr>
    <w:rPr>
      <w:rFonts w:asciiTheme="majorHAnsi" w:eastAsiaTheme="majorEastAsia" w:hAnsiTheme="majorHAnsi" w:cstheme="majorBidi"/>
      <w:color w:val="E76A1D" w:themeColor="accent1"/>
      <w:sz w:val="24"/>
    </w:rPr>
  </w:style>
  <w:style w:type="paragraph" w:customStyle="1" w:styleId="3">
    <w:name w:val="заголовок 3"/>
    <w:basedOn w:val="a"/>
    <w:next w:val="a"/>
    <w:link w:val="3har"/>
    <w:uiPriority w:val="3"/>
    <w:unhideWhenUsed/>
    <w:qFormat/>
    <w:pPr>
      <w:keepNext/>
      <w:keepLines/>
      <w:spacing w:before="120" w:after="0"/>
      <w:outlineLvl w:val="2"/>
    </w:pPr>
    <w:rPr>
      <w:b/>
      <w:bCs/>
    </w:rPr>
  </w:style>
  <w:style w:type="paragraph" w:customStyle="1" w:styleId="4">
    <w:name w:val="заголовок 4"/>
    <w:basedOn w:val="a"/>
    <w:next w:val="a"/>
    <w:link w:val="4har"/>
    <w:uiPriority w:val="3"/>
    <w:semiHidden/>
    <w:unhideWhenUsed/>
    <w:qFormat/>
    <w:pPr>
      <w:keepNext/>
      <w:keepLines/>
      <w:spacing w:before="160" w:after="0"/>
      <w:outlineLvl w:val="3"/>
    </w:pPr>
    <w:rPr>
      <w:rFonts w:asciiTheme="majorHAnsi" w:eastAsiaTheme="majorEastAsia" w:hAnsiTheme="majorHAnsi" w:cstheme="majorBidi"/>
    </w:rPr>
  </w:style>
  <w:style w:type="character" w:styleId="a3">
    <w:name w:val="Placeholder Text"/>
    <w:basedOn w:val="a0"/>
    <w:uiPriority w:val="99"/>
    <w:semiHidden/>
    <w:rPr>
      <w:color w:val="808080"/>
    </w:rPr>
  </w:style>
  <w:style w:type="paragraph" w:styleId="a4">
    <w:name w:val="Title"/>
    <w:basedOn w:val="a"/>
    <w:link w:val="a5"/>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a5">
    <w:name w:val="Название Знак"/>
    <w:basedOn w:val="a0"/>
    <w:link w:val="a4"/>
    <w:uiPriority w:val="1"/>
    <w:rPr>
      <w:rFonts w:asciiTheme="majorHAnsi" w:eastAsiaTheme="majorEastAsia" w:hAnsiTheme="majorHAnsi" w:cstheme="majorBidi"/>
      <w:b/>
      <w:bCs/>
      <w:caps/>
      <w:kern w:val="28"/>
      <w:sz w:val="78"/>
    </w:rPr>
  </w:style>
  <w:style w:type="paragraph" w:styleId="a6">
    <w:name w:val="Subtitle"/>
    <w:basedOn w:val="a"/>
    <w:next w:val="a"/>
    <w:link w:val="a7"/>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a7">
    <w:name w:val="Подзаголовок Знак"/>
    <w:basedOn w:val="a0"/>
    <w:link w:val="a6"/>
    <w:uiPriority w:val="2"/>
    <w:rPr>
      <w:rFonts w:asciiTheme="majorHAnsi" w:eastAsiaTheme="majorEastAsia" w:hAnsiTheme="majorHAnsi" w:cstheme="majorBidi"/>
      <w:color w:val="5A5A5A" w:themeColor="text1" w:themeTint="A5"/>
      <w:sz w:val="24"/>
    </w:rPr>
  </w:style>
  <w:style w:type="table" w:styleId="a8">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har">
    <w:name w:val="Заголовок 1 (тип сhar)"/>
    <w:basedOn w:val="a0"/>
    <w:link w:val="1"/>
    <w:uiPriority w:val="3"/>
    <w:rPr>
      <w:rFonts w:asciiTheme="majorHAnsi" w:eastAsiaTheme="majorEastAsia" w:hAnsiTheme="majorHAnsi" w:cstheme="majorBidi"/>
      <w:b/>
      <w:bCs/>
      <w:caps/>
      <w:color w:val="E76A1D" w:themeColor="accent1"/>
      <w:sz w:val="24"/>
    </w:rPr>
  </w:style>
  <w:style w:type="paragraph" w:customStyle="1" w:styleId="a9">
    <w:name w:val="Заголовок блока"/>
    <w:basedOn w:val="a"/>
    <w:next w:val="aa"/>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customStyle="1" w:styleId="ab">
    <w:name w:val="подпись"/>
    <w:basedOn w:val="a"/>
    <w:next w:val="a"/>
    <w:uiPriority w:val="3"/>
    <w:unhideWhenUsed/>
    <w:qFormat/>
    <w:pPr>
      <w:spacing w:before="120" w:after="0" w:line="240" w:lineRule="auto"/>
    </w:pPr>
    <w:rPr>
      <w:i/>
      <w:iCs/>
      <w:color w:val="595959" w:themeColor="text1" w:themeTint="A6"/>
      <w:sz w:val="14"/>
    </w:rPr>
  </w:style>
  <w:style w:type="paragraph" w:customStyle="1" w:styleId="aa">
    <w:name w:val="Текст блока"/>
    <w:basedOn w:val="a"/>
    <w:uiPriority w:val="3"/>
    <w:unhideWhenUsed/>
    <w:qFormat/>
    <w:pPr>
      <w:spacing w:after="180" w:line="312" w:lineRule="auto"/>
      <w:ind w:left="288" w:right="288"/>
    </w:pPr>
    <w:rPr>
      <w:color w:val="FFFFFF" w:themeColor="background1"/>
      <w:sz w:val="22"/>
    </w:rPr>
  </w:style>
  <w:style w:type="character" w:customStyle="1" w:styleId="2har">
    <w:name w:val="Заголовок 2 (тип сhar)"/>
    <w:basedOn w:val="a0"/>
    <w:link w:val="2"/>
    <w:uiPriority w:val="3"/>
    <w:rPr>
      <w:rFonts w:asciiTheme="majorHAnsi" w:eastAsiaTheme="majorEastAsia" w:hAnsiTheme="majorHAnsi" w:cstheme="majorBidi"/>
      <w:color w:val="E76A1D" w:themeColor="accent1"/>
      <w:sz w:val="24"/>
    </w:rPr>
  </w:style>
  <w:style w:type="character" w:customStyle="1" w:styleId="3har">
    <w:name w:val="Заголовок 3 (тип сhar)"/>
    <w:basedOn w:val="a0"/>
    <w:link w:val="3"/>
    <w:uiPriority w:val="3"/>
    <w:rPr>
      <w:b/>
      <w:bCs/>
    </w:rPr>
  </w:style>
  <w:style w:type="paragraph" w:styleId="ac">
    <w:name w:val="Block Text"/>
    <w:basedOn w:val="a"/>
    <w:next w:val="a"/>
    <w:link w:val="ad"/>
    <w:uiPriority w:val="3"/>
    <w:qFormat/>
    <w:pPr>
      <w:pBdr>
        <w:top w:val="single" w:sz="6" w:space="4" w:color="E76A1D" w:themeColor="accent1"/>
        <w:bottom w:val="single" w:sz="6" w:space="4" w:color="E76A1D" w:themeColor="accent1"/>
      </w:pBdr>
      <w:spacing w:before="200"/>
      <w:ind w:left="864" w:right="864"/>
      <w:jc w:val="center"/>
    </w:pPr>
    <w:rPr>
      <w:i/>
      <w:iCs/>
      <w:sz w:val="28"/>
    </w:rPr>
  </w:style>
  <w:style w:type="character" w:customStyle="1" w:styleId="ad">
    <w:name w:val="Цитата Знак"/>
    <w:basedOn w:val="a0"/>
    <w:link w:val="ac"/>
    <w:uiPriority w:val="3"/>
    <w:rPr>
      <w:i/>
      <w:iCs/>
      <w:color w:val="404040" w:themeColor="text1" w:themeTint="BF"/>
      <w:sz w:val="28"/>
    </w:rPr>
  </w:style>
  <w:style w:type="character" w:customStyle="1" w:styleId="4har">
    <w:name w:val="Заголовок 4 (тип сhar)"/>
    <w:basedOn w:val="a0"/>
    <w:link w:val="4"/>
    <w:uiPriority w:val="3"/>
    <w:semiHidden/>
    <w:rPr>
      <w:rFonts w:asciiTheme="majorHAnsi" w:eastAsiaTheme="majorEastAsia" w:hAnsiTheme="majorHAnsi" w:cstheme="majorBidi"/>
    </w:rPr>
  </w:style>
  <w:style w:type="paragraph" w:styleId="ae">
    <w:name w:val="No Spacing"/>
    <w:uiPriority w:val="99"/>
    <w:qFormat/>
    <w:pPr>
      <w:spacing w:after="0" w:line="240" w:lineRule="auto"/>
    </w:pPr>
  </w:style>
  <w:style w:type="paragraph" w:customStyle="1" w:styleId="af">
    <w:name w:val="Контактные данные"/>
    <w:basedOn w:val="a"/>
    <w:uiPriority w:val="4"/>
    <w:qFormat/>
    <w:pPr>
      <w:spacing w:after="0"/>
    </w:pPr>
  </w:style>
  <w:style w:type="character" w:customStyle="1" w:styleId="af0">
    <w:name w:val="Жирный"/>
    <w:basedOn w:val="a0"/>
    <w:uiPriority w:val="22"/>
    <w:unhideWhenUsed/>
    <w:qFormat/>
    <w:rPr>
      <w:b/>
      <w:bCs/>
      <w:color w:val="5A5A5A" w:themeColor="text1" w:themeTint="A5"/>
    </w:rPr>
  </w:style>
  <w:style w:type="paragraph" w:customStyle="1" w:styleId="af1">
    <w:name w:val="Заголовок контакта"/>
    <w:basedOn w:val="a"/>
    <w:uiPriority w:val="4"/>
    <w:qFormat/>
    <w:pPr>
      <w:spacing w:before="320" w:line="240" w:lineRule="auto"/>
    </w:pPr>
    <w:rPr>
      <w:rFonts w:asciiTheme="majorHAnsi" w:eastAsiaTheme="majorEastAsia" w:hAnsiTheme="majorHAnsi" w:cstheme="majorBidi"/>
      <w:color w:val="E76A1D" w:themeColor="accent1"/>
      <w:sz w:val="24"/>
    </w:rPr>
  </w:style>
  <w:style w:type="paragraph" w:customStyle="1" w:styleId="af2">
    <w:name w:val="Организация"/>
    <w:basedOn w:val="a"/>
    <w:uiPriority w:val="3"/>
    <w:qFormat/>
    <w:pPr>
      <w:spacing w:after="0"/>
    </w:pPr>
    <w:rPr>
      <w:rFonts w:asciiTheme="majorHAnsi" w:eastAsiaTheme="majorEastAsia" w:hAnsiTheme="majorHAnsi" w:cstheme="majorBidi"/>
      <w:b/>
      <w:bCs/>
      <w:caps/>
      <w:color w:val="E76A1D" w:themeColor="accent1"/>
      <w:sz w:val="22"/>
    </w:rPr>
  </w:style>
  <w:style w:type="paragraph" w:styleId="af3">
    <w:name w:val="Balloon Text"/>
    <w:basedOn w:val="a"/>
    <w:link w:val="af4"/>
    <w:uiPriority w:val="99"/>
    <w:semiHidden/>
    <w:unhideWhenUsed/>
    <w:pPr>
      <w:spacing w:after="0" w:line="240" w:lineRule="auto"/>
    </w:pPr>
    <w:rPr>
      <w:rFonts w:ascii="Segoe UI" w:hAnsi="Segoe UI" w:cs="Segoe UI"/>
      <w:sz w:val="18"/>
    </w:rPr>
  </w:style>
  <w:style w:type="character" w:customStyle="1" w:styleId="af4">
    <w:name w:val="Текст выноски Знак"/>
    <w:basedOn w:val="a0"/>
    <w:link w:val="af3"/>
    <w:uiPriority w:val="99"/>
    <w:semiHidden/>
    <w:rPr>
      <w:rFonts w:ascii="Segoe UI" w:hAnsi="Segoe UI" w:cs="Segoe UI"/>
      <w:sz w:val="18"/>
    </w:rPr>
  </w:style>
  <w:style w:type="paragraph" w:styleId="af5">
    <w:name w:val="header"/>
    <w:basedOn w:val="a"/>
    <w:link w:val="af6"/>
    <w:uiPriority w:val="99"/>
    <w:unhideWhenUsed/>
    <w:rsid w:val="00BF4AE6"/>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BF4AE6"/>
  </w:style>
  <w:style w:type="paragraph" w:styleId="af7">
    <w:name w:val="footer"/>
    <w:basedOn w:val="a"/>
    <w:link w:val="af8"/>
    <w:uiPriority w:val="99"/>
    <w:unhideWhenUsed/>
    <w:rsid w:val="00BF4AE6"/>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BF4AE6"/>
  </w:style>
  <w:style w:type="paragraph" w:styleId="af9">
    <w:name w:val="List Paragraph"/>
    <w:basedOn w:val="a"/>
    <w:uiPriority w:val="34"/>
    <w:unhideWhenUsed/>
    <w:qFormat/>
    <w:rsid w:val="00D51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Roaming\Microsoft\&#1064;&#1072;&#1073;&#1083;&#1086;&#1085;&#1099;\&#1048;&#1085;&#1092;&#1086;&#1088;&#1084;&#1072;&#1094;&#1080;&#1086;&#1085;&#1085;&#1099;&#1081;%20&#1073;&#1102;&#1083;&#1083;&#1077;&#1090;&#1077;&#1085;&#1100;%20&#1082;&#1086;&#1084;&#1087;&#1072;&#1085;&#1080;&#1080;.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Информационный бюллетень компании.dotx</Template>
  <TotalTime>63</TotalTime>
  <Pages>1</Pages>
  <Words>309</Words>
  <Characters>1763</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keywords/>
  <cp:lastModifiedBy>User</cp:lastModifiedBy>
  <cp:revision>13</cp:revision>
  <cp:lastPrinted>2012-08-02T20:18:00Z</cp:lastPrinted>
  <dcterms:created xsi:type="dcterms:W3CDTF">2026-03-19T07:16:00Z</dcterms:created>
  <dcterms:modified xsi:type="dcterms:W3CDTF">2026-03-20T06:56:00Z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