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4CF" w:rsidRPr="001714CF" w:rsidRDefault="001714CF" w:rsidP="001714CF">
      <w:pPr>
        <w:jc w:val="center"/>
        <w:rPr>
          <w:rFonts w:ascii="Times New Roman" w:hAnsi="Times New Roman" w:cs="Times New Roman"/>
          <w:sz w:val="28"/>
          <w:szCs w:val="28"/>
        </w:rPr>
      </w:pPr>
      <w:r w:rsidRPr="001714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 сентября — Всемирный день безопасности пациентов</w:t>
      </w:r>
    </w:p>
    <w:p w:rsidR="001714CF" w:rsidRPr="006614F1" w:rsidRDefault="001714CF" w:rsidP="001714CF">
      <w:pPr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14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14.09.2026г</w:t>
      </w:r>
    </w:p>
    <w:p w:rsidR="001714CF" w:rsidRPr="001714CF" w:rsidRDefault="001714CF" w:rsidP="009330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46B0">
        <w:rPr>
          <w:rFonts w:ascii="Times New Roman" w:hAnsi="Times New Roman" w:cs="Times New Roman"/>
          <w:sz w:val="28"/>
          <w:szCs w:val="28"/>
        </w:rPr>
        <w:t xml:space="preserve">Каждый год </w:t>
      </w:r>
      <w:r w:rsidRPr="001714CF">
        <w:rPr>
          <w:rFonts w:ascii="Times New Roman" w:eastAsia="Times New Roman" w:hAnsi="Times New Roman" w:cs="Times New Roman"/>
          <w:sz w:val="28"/>
          <w:szCs w:val="28"/>
          <w:lang w:eastAsia="ru-RU"/>
        </w:rPr>
        <w:t>17 сентября отмечается Всемирный день безопасности п</w:t>
      </w:r>
      <w:r w:rsidR="00ED46B0" w:rsidRPr="00ED46B0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ациентов. Главная цель этой даты</w:t>
      </w:r>
      <w:r w:rsidRPr="00171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повысить заботу о здоровье кажд</w:t>
      </w:r>
      <w:bookmarkStart w:id="0" w:name="_GoBack"/>
      <w:bookmarkEnd w:id="0"/>
      <w:r w:rsidRPr="00171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человека и напомнить, что медицинская </w:t>
      </w:r>
      <w:r w:rsidR="00ED46B0" w:rsidRPr="00ED46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 должна быть безопасной</w:t>
      </w:r>
      <w:r w:rsidRPr="00171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понятной для каждого.</w:t>
      </w:r>
    </w:p>
    <w:p w:rsidR="00ED46B0" w:rsidRPr="001714CF" w:rsidRDefault="00ED46B0" w:rsidP="0093304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1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Современная медицина рассматривает пациента не как пассивного наблюдателя, а как активного участника процесса лечения. Безопасность во многом зависит от взаимодействия </w:t>
      </w:r>
      <w:r w:rsidR="00933049" w:rsidRPr="00933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пациента </w:t>
      </w:r>
      <w:r w:rsidR="00933049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медицинским персоналом:</w:t>
      </w:r>
    </w:p>
    <w:p w:rsidR="00933049" w:rsidRDefault="00933049" w:rsidP="00933049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0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Соблюдайте гигиену.</w:t>
      </w:r>
      <w:r w:rsidRPr="00933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Тщательно мойте руки с мылом или используйте антисептик при входе в медицинское учреждение, перед едой и после посещения санитарных комнат.</w:t>
      </w:r>
    </w:p>
    <w:p w:rsidR="00B47C9B" w:rsidRDefault="00933049" w:rsidP="00B47C9B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0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Будьте честны и открыты.</w:t>
      </w:r>
      <w:r w:rsidRPr="00933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Всегда сообщайте врачу о перенесенных инфекциях, хронических заболеваниях и, главное, об аллергических реакциях на лекарства. Расскажите врачу про все таблетки, витамины или травы, которые вы пьете дома. Это убережет вас от опасных сочетаний.</w:t>
      </w:r>
    </w:p>
    <w:p w:rsidR="00B47C9B" w:rsidRPr="00B47C9B" w:rsidRDefault="00933049" w:rsidP="00B47C9B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C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стесняйтесь задавать вопросы.</w:t>
      </w:r>
      <w:r w:rsidRPr="00B47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7C9B" w:rsidRPr="00B47C9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не бойтесь переспросить или задать люб</w:t>
      </w:r>
      <w:r w:rsidR="00B47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вопрос своему лечащему врачу. </w:t>
      </w:r>
      <w:r w:rsidR="00B47C9B" w:rsidRPr="00B47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7C9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47C9B" w:rsidRPr="00B47C9B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олное понимание диагноза и лечения — залог вашего выздоровления.</w:t>
      </w:r>
    </w:p>
    <w:p w:rsidR="00933049" w:rsidRPr="00B47C9B" w:rsidRDefault="00933049" w:rsidP="00B47C9B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C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Принимайте лекарства строго по схеме.</w:t>
      </w:r>
      <w:r w:rsidRPr="00B47C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Убедитесь, что вы точно поняли, как принимать лекарства и когда приходить снова. Самовольное изменение дозировки или прекращение курса (особенно антибиотиков) может привести к неэффективности лечения и формированию устойчивых к лекарствам микробов.</w:t>
      </w:r>
    </w:p>
    <w:p w:rsidR="00933049" w:rsidRPr="001714CF" w:rsidRDefault="00933049" w:rsidP="00933049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0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Уважайте правила учреждения.</w:t>
      </w:r>
      <w:r w:rsidRPr="009330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Масочный режим в период подъема заболеваемости, запрет на посещения в период карантина — это не прихоть администрации, а защита вашей жизни и здоровья окружающих.</w:t>
      </w:r>
    </w:p>
    <w:p w:rsidR="00933049" w:rsidRPr="001714CF" w:rsidRDefault="00933049" w:rsidP="00CF60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14C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 пациентов — это общая ответственность, которая складывае</w:t>
      </w:r>
      <w:r w:rsidR="00CF60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из профессионализма врачей </w:t>
      </w:r>
      <w:r w:rsidRPr="001714CF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вашей собственной бдительности. Позаботьтесь о себе и будьте здоровы!</w:t>
      </w:r>
    </w:p>
    <w:p w:rsidR="001714CF" w:rsidRDefault="001714CF" w:rsidP="001714CF">
      <w:pPr>
        <w:rPr>
          <w:rFonts w:ascii="Arial" w:hAnsi="Arial" w:cs="Arial"/>
          <w:b/>
          <w:bCs/>
          <w:sz w:val="30"/>
          <w:szCs w:val="30"/>
        </w:rPr>
      </w:pPr>
    </w:p>
    <w:p w:rsidR="001714CF" w:rsidRDefault="00CF6084" w:rsidP="00CF6084">
      <w:pPr>
        <w:spacing w:line="240" w:lineRule="auto"/>
        <w:ind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Фельдшер-лаборант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Римденок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О.Р.</w:t>
      </w:r>
    </w:p>
    <w:p w:rsidR="001714CF" w:rsidRDefault="001714CF" w:rsidP="001714C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4CF" w:rsidRDefault="001714CF" w:rsidP="001714C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714CF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B6E" w:rsidRDefault="00B97B6E" w:rsidP="007261C9">
      <w:pPr>
        <w:spacing w:after="0" w:line="240" w:lineRule="auto"/>
      </w:pPr>
      <w:r>
        <w:separator/>
      </w:r>
    </w:p>
  </w:endnote>
  <w:endnote w:type="continuationSeparator" w:id="0">
    <w:p w:rsidR="00B97B6E" w:rsidRDefault="00B97B6E" w:rsidP="00726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1C9" w:rsidRDefault="007261C9" w:rsidP="007261C9">
    <w:pPr>
      <w:pStyle w:val="a7"/>
      <w:jc w:val="center"/>
      <w:rPr>
        <w:color w:val="000000" w:themeColor="text1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71C58BAE" wp14:editId="428C90D7">
          <wp:simplePos x="0" y="0"/>
          <wp:positionH relativeFrom="margin">
            <wp:posOffset>4296410</wp:posOffset>
          </wp:positionH>
          <wp:positionV relativeFrom="margin">
            <wp:posOffset>9173845</wp:posOffset>
          </wp:positionV>
          <wp:extent cx="675005" cy="485775"/>
          <wp:effectExtent l="0" t="0" r="0" b="9525"/>
          <wp:wrapSquare wrapText="bothSides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750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259D610C" wp14:editId="21A0D424">
          <wp:simplePos x="0" y="0"/>
          <wp:positionH relativeFrom="column">
            <wp:posOffset>4923155</wp:posOffset>
          </wp:positionH>
          <wp:positionV relativeFrom="paragraph">
            <wp:posOffset>-3810</wp:posOffset>
          </wp:positionV>
          <wp:extent cx="689610" cy="485775"/>
          <wp:effectExtent l="0" t="0" r="0" b="9525"/>
          <wp:wrapTight wrapText="bothSides">
            <wp:wrapPolygon edited="0">
              <wp:start x="0" y="0"/>
              <wp:lineTo x="0" y="21176"/>
              <wp:lineTo x="20884" y="21176"/>
              <wp:lineTo x="20884" y="0"/>
              <wp:lineTo x="0" y="0"/>
            </wp:wrapPolygon>
          </wp:wrapTight>
          <wp:docPr id="3" name="Рисунок 3" descr="Описание: 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 descr="Описание: 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31F72732" wp14:editId="71A772E4">
          <wp:simplePos x="0" y="0"/>
          <wp:positionH relativeFrom="column">
            <wp:posOffset>5504180</wp:posOffset>
          </wp:positionH>
          <wp:positionV relativeFrom="paragraph">
            <wp:posOffset>-3810</wp:posOffset>
          </wp:positionV>
          <wp:extent cx="611505" cy="485775"/>
          <wp:effectExtent l="0" t="0" r="0" b="9525"/>
          <wp:wrapTight wrapText="bothSides">
            <wp:wrapPolygon edited="0">
              <wp:start x="0" y="0"/>
              <wp:lineTo x="0" y="21176"/>
              <wp:lineTo x="20860" y="21176"/>
              <wp:lineTo x="20860" y="0"/>
              <wp:lineTo x="0" y="0"/>
            </wp:wrapPolygon>
          </wp:wrapTight>
          <wp:docPr id="1" name="Рисунок 1" descr="Описание: D:\Рабочий стол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Описание: D:\Рабочий стол\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3581" b="908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ГУ «</w:t>
    </w:r>
    <w:proofErr w:type="spellStart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>Шарковщинский</w:t>
    </w:r>
    <w:proofErr w:type="spellEnd"/>
    <w:r>
      <w:rPr>
        <w:rFonts w:ascii="Times New Roman" w:hAnsi="Times New Roman" w:cs="Times New Roman"/>
        <w:iCs/>
        <w:color w:val="000000" w:themeColor="text1"/>
        <w:sz w:val="24"/>
        <w:szCs w:val="20"/>
        <w:lang w:bidi="en-US"/>
      </w:rPr>
      <w:t xml:space="preserve"> райЦГЭ»,2026</w:t>
    </w:r>
  </w:p>
  <w:p w:rsidR="007261C9" w:rsidRDefault="007261C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B6E" w:rsidRDefault="00B97B6E" w:rsidP="007261C9">
      <w:pPr>
        <w:spacing w:after="0" w:line="240" w:lineRule="auto"/>
      </w:pPr>
      <w:r>
        <w:separator/>
      </w:r>
    </w:p>
  </w:footnote>
  <w:footnote w:type="continuationSeparator" w:id="0">
    <w:p w:rsidR="00B97B6E" w:rsidRDefault="00B97B6E" w:rsidP="007261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11706"/>
    <w:multiLevelType w:val="multilevel"/>
    <w:tmpl w:val="D346A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2174CD"/>
    <w:multiLevelType w:val="multilevel"/>
    <w:tmpl w:val="4A505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022348"/>
    <w:multiLevelType w:val="multilevel"/>
    <w:tmpl w:val="54E8D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896307"/>
    <w:multiLevelType w:val="multilevel"/>
    <w:tmpl w:val="93E4F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970B44"/>
    <w:multiLevelType w:val="multilevel"/>
    <w:tmpl w:val="A00A0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41397C"/>
    <w:multiLevelType w:val="multilevel"/>
    <w:tmpl w:val="18282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605484"/>
    <w:multiLevelType w:val="multilevel"/>
    <w:tmpl w:val="263AF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B85C9E"/>
    <w:multiLevelType w:val="multilevel"/>
    <w:tmpl w:val="B746B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5A39D3"/>
    <w:multiLevelType w:val="multilevel"/>
    <w:tmpl w:val="46B87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3"/>
  </w:num>
  <w:num w:numId="5">
    <w:abstractNumId w:val="8"/>
  </w:num>
  <w:num w:numId="6">
    <w:abstractNumId w:val="4"/>
  </w:num>
  <w:num w:numId="7">
    <w:abstractNumId w:val="0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A83"/>
    <w:rsid w:val="001714CF"/>
    <w:rsid w:val="00244961"/>
    <w:rsid w:val="00423DB0"/>
    <w:rsid w:val="00456A83"/>
    <w:rsid w:val="004859C3"/>
    <w:rsid w:val="006614F1"/>
    <w:rsid w:val="007261C9"/>
    <w:rsid w:val="00933049"/>
    <w:rsid w:val="00B47C9B"/>
    <w:rsid w:val="00B97B6E"/>
    <w:rsid w:val="00CF6084"/>
    <w:rsid w:val="00ED46B0"/>
    <w:rsid w:val="00FB3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23DB0"/>
    <w:rPr>
      <w:b/>
      <w:bCs/>
    </w:rPr>
  </w:style>
  <w:style w:type="character" w:customStyle="1" w:styleId="inqyif">
    <w:name w:val="inqyif"/>
    <w:basedOn w:val="a0"/>
    <w:rsid w:val="00423DB0"/>
  </w:style>
  <w:style w:type="character" w:styleId="a4">
    <w:name w:val="Hyperlink"/>
    <w:basedOn w:val="a0"/>
    <w:uiPriority w:val="99"/>
    <w:semiHidden/>
    <w:unhideWhenUsed/>
    <w:rsid w:val="001714C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26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261C9"/>
  </w:style>
  <w:style w:type="paragraph" w:styleId="a7">
    <w:name w:val="footer"/>
    <w:basedOn w:val="a"/>
    <w:link w:val="a8"/>
    <w:uiPriority w:val="99"/>
    <w:unhideWhenUsed/>
    <w:rsid w:val="00726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261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23DB0"/>
    <w:rPr>
      <w:b/>
      <w:bCs/>
    </w:rPr>
  </w:style>
  <w:style w:type="character" w:customStyle="1" w:styleId="inqyif">
    <w:name w:val="inqyif"/>
    <w:basedOn w:val="a0"/>
    <w:rsid w:val="00423DB0"/>
  </w:style>
  <w:style w:type="character" w:styleId="a4">
    <w:name w:val="Hyperlink"/>
    <w:basedOn w:val="a0"/>
    <w:uiPriority w:val="99"/>
    <w:semiHidden/>
    <w:unhideWhenUsed/>
    <w:rsid w:val="001714CF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26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261C9"/>
  </w:style>
  <w:style w:type="paragraph" w:styleId="a7">
    <w:name w:val="footer"/>
    <w:basedOn w:val="a"/>
    <w:link w:val="a8"/>
    <w:uiPriority w:val="99"/>
    <w:unhideWhenUsed/>
    <w:rsid w:val="007261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261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2175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71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8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4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4919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1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4575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7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00987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1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562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6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4505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153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3700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367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4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2115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2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06180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5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87600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66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1943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7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5419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700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871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200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362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4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113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7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55553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8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393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8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70387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45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490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4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1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7952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0087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2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5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6126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6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8253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1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445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7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9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3750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5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72317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5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03327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04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65884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7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1686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3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7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7575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74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06551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8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73552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3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2044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1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139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E8C68-5BCA-4375-A736-23D5188E4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</cp:revision>
  <dcterms:created xsi:type="dcterms:W3CDTF">2026-09-10T13:37:00Z</dcterms:created>
  <dcterms:modified xsi:type="dcterms:W3CDTF">2026-09-14T12:02:00Z</dcterms:modified>
</cp:coreProperties>
</file>