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E9" w:rsidRDefault="00746660" w:rsidP="00746660">
      <w:pPr>
        <w:tabs>
          <w:tab w:val="left" w:pos="0"/>
        </w:tabs>
        <w:jc w:val="both"/>
        <w:rPr>
          <w:sz w:val="30"/>
        </w:rPr>
      </w:pPr>
      <w:r>
        <w:rPr>
          <w:sz w:val="30"/>
        </w:rPr>
        <w:tab/>
      </w:r>
      <w:r w:rsidR="002F4CE9">
        <w:rPr>
          <w:sz w:val="30"/>
        </w:rPr>
        <w:t xml:space="preserve">                       По результатам проверки</w:t>
      </w:r>
    </w:p>
    <w:p w:rsidR="002F4CE9" w:rsidRDefault="002F4CE9" w:rsidP="00746660">
      <w:pPr>
        <w:tabs>
          <w:tab w:val="left" w:pos="0"/>
        </w:tabs>
        <w:jc w:val="both"/>
        <w:rPr>
          <w:sz w:val="30"/>
        </w:rPr>
      </w:pPr>
    </w:p>
    <w:p w:rsidR="00674AD4" w:rsidRDefault="002F4CE9" w:rsidP="00674AD4">
      <w:pPr>
        <w:ind w:firstLine="567"/>
        <w:jc w:val="both"/>
        <w:rPr>
          <w:sz w:val="30"/>
          <w:szCs w:val="30"/>
        </w:rPr>
      </w:pPr>
      <w:r>
        <w:rPr>
          <w:sz w:val="30"/>
        </w:rPr>
        <w:tab/>
      </w:r>
      <w:r w:rsidR="00674AD4">
        <w:rPr>
          <w:sz w:val="30"/>
          <w:szCs w:val="30"/>
        </w:rPr>
        <w:t xml:space="preserve">Прокуратурой </w:t>
      </w:r>
      <w:proofErr w:type="spellStart"/>
      <w:r w:rsidR="00674AD4">
        <w:rPr>
          <w:sz w:val="30"/>
          <w:szCs w:val="30"/>
        </w:rPr>
        <w:t>Шарковщинского</w:t>
      </w:r>
      <w:proofErr w:type="spellEnd"/>
      <w:r w:rsidR="00674AD4">
        <w:rPr>
          <w:sz w:val="30"/>
          <w:szCs w:val="30"/>
        </w:rPr>
        <w:t xml:space="preserve"> района проведена проверка исполнения законодательства о запретах и ограничениях хозяйственной и иной деятельности в </w:t>
      </w:r>
      <w:proofErr w:type="spellStart"/>
      <w:r w:rsidR="00674AD4">
        <w:rPr>
          <w:sz w:val="30"/>
          <w:szCs w:val="30"/>
        </w:rPr>
        <w:t>водоохранных</w:t>
      </w:r>
      <w:proofErr w:type="spellEnd"/>
      <w:r w:rsidR="00674AD4">
        <w:rPr>
          <w:sz w:val="30"/>
          <w:szCs w:val="30"/>
        </w:rPr>
        <w:t xml:space="preserve"> зонах и прибрежных полосах водных объектов.</w:t>
      </w:r>
    </w:p>
    <w:p w:rsidR="00674AD4" w:rsidRDefault="00674AD4" w:rsidP="00674AD4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Результаты настоящей проверки свидетельствуют о том, что распространенными нарушениями в этой сфере является неисполнение требований природоохранного законодательства сельскохозяйственными организациями района при эксплуатации животноводческих ферм и комплексов, расположенных вблизи водных объектов.</w:t>
      </w:r>
    </w:p>
    <w:p w:rsidR="00674AD4" w:rsidRDefault="00674AD4" w:rsidP="00674AD4">
      <w:pPr>
        <w:tabs>
          <w:tab w:val="left" w:pos="540"/>
        </w:tabs>
        <w:ind w:firstLine="567"/>
        <w:jc w:val="both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 xml:space="preserve">Некоторыми сельскохозяйственными организациями не принимаются должные меры по своевременному вывозу с территорий ферм и комплексов органики и </w:t>
      </w:r>
      <w:proofErr w:type="spellStart"/>
      <w:r>
        <w:rPr>
          <w:sz w:val="30"/>
          <w:szCs w:val="30"/>
        </w:rPr>
        <w:t>обваловке</w:t>
      </w:r>
      <w:proofErr w:type="spellEnd"/>
      <w:r>
        <w:rPr>
          <w:sz w:val="30"/>
          <w:szCs w:val="30"/>
        </w:rPr>
        <w:t xml:space="preserve"> мест ее хранения, что влечет попадание стоков на прилегающую местность и создает реальную угрозу загрязнения водных объектов, поскольку на большинстве объектов органика хранится вблизи ферм на не бетонированных площадках без углубления в грунт. </w:t>
      </w:r>
    </w:p>
    <w:p w:rsidR="00674AD4" w:rsidRDefault="00674AD4" w:rsidP="00674AD4">
      <w:pPr>
        <w:tabs>
          <w:tab w:val="left" w:pos="567"/>
        </w:tabs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Указанные нарушения выявлены 06.03.2026 на фермах «</w:t>
      </w:r>
      <w:proofErr w:type="spellStart"/>
      <w:r>
        <w:rPr>
          <w:sz w:val="30"/>
          <w:szCs w:val="30"/>
        </w:rPr>
        <w:t>Сосновцы</w:t>
      </w:r>
      <w:proofErr w:type="spellEnd"/>
      <w:r>
        <w:rPr>
          <w:sz w:val="30"/>
          <w:szCs w:val="30"/>
        </w:rPr>
        <w:t>», «</w:t>
      </w:r>
      <w:proofErr w:type="spellStart"/>
      <w:r>
        <w:rPr>
          <w:sz w:val="30"/>
          <w:szCs w:val="30"/>
        </w:rPr>
        <w:t>Амбросенки</w:t>
      </w:r>
      <w:proofErr w:type="spellEnd"/>
      <w:r>
        <w:rPr>
          <w:sz w:val="30"/>
          <w:szCs w:val="30"/>
        </w:rPr>
        <w:t>», «</w:t>
      </w:r>
      <w:proofErr w:type="spellStart"/>
      <w:r>
        <w:rPr>
          <w:sz w:val="30"/>
          <w:szCs w:val="30"/>
        </w:rPr>
        <w:t>Васюки</w:t>
      </w:r>
      <w:proofErr w:type="spellEnd"/>
      <w:r>
        <w:rPr>
          <w:sz w:val="30"/>
          <w:szCs w:val="30"/>
        </w:rPr>
        <w:t>» принадлежащих ОАО «</w:t>
      </w:r>
      <w:proofErr w:type="spellStart"/>
      <w:r>
        <w:rPr>
          <w:sz w:val="30"/>
          <w:szCs w:val="30"/>
        </w:rPr>
        <w:t>Доваторский</w:t>
      </w:r>
      <w:proofErr w:type="spellEnd"/>
      <w:r>
        <w:rPr>
          <w:sz w:val="30"/>
          <w:szCs w:val="30"/>
        </w:rPr>
        <w:t>», на ферме «</w:t>
      </w:r>
      <w:proofErr w:type="spellStart"/>
      <w:r>
        <w:rPr>
          <w:sz w:val="30"/>
          <w:szCs w:val="30"/>
        </w:rPr>
        <w:t>Буевщина</w:t>
      </w:r>
      <w:proofErr w:type="spellEnd"/>
      <w:r>
        <w:rPr>
          <w:sz w:val="30"/>
          <w:szCs w:val="30"/>
        </w:rPr>
        <w:t>», принадлежащей ОАО «</w:t>
      </w:r>
      <w:proofErr w:type="spellStart"/>
      <w:r>
        <w:rPr>
          <w:sz w:val="30"/>
          <w:szCs w:val="30"/>
        </w:rPr>
        <w:t>Буевщина</w:t>
      </w:r>
      <w:proofErr w:type="spellEnd"/>
      <w:r>
        <w:rPr>
          <w:sz w:val="30"/>
          <w:szCs w:val="30"/>
        </w:rPr>
        <w:t>», на ферме Столица, принадлежащей ОАО «</w:t>
      </w:r>
      <w:proofErr w:type="spellStart"/>
      <w:r>
        <w:rPr>
          <w:sz w:val="30"/>
          <w:szCs w:val="30"/>
        </w:rPr>
        <w:t>Княж</w:t>
      </w:r>
      <w:proofErr w:type="spellEnd"/>
      <w:r>
        <w:rPr>
          <w:sz w:val="30"/>
          <w:szCs w:val="30"/>
        </w:rPr>
        <w:t>».</w:t>
      </w:r>
    </w:p>
    <w:p w:rsidR="00674AD4" w:rsidRDefault="00674AD4" w:rsidP="00674AD4">
      <w:pPr>
        <w:tabs>
          <w:tab w:val="left" w:pos="540"/>
        </w:tabs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Так, например, на территории животноводческих ферм «</w:t>
      </w:r>
      <w:proofErr w:type="spellStart"/>
      <w:r>
        <w:rPr>
          <w:sz w:val="30"/>
          <w:szCs w:val="30"/>
        </w:rPr>
        <w:t>Сосновцы</w:t>
      </w:r>
      <w:proofErr w:type="spellEnd"/>
      <w:r>
        <w:rPr>
          <w:sz w:val="30"/>
          <w:szCs w:val="30"/>
        </w:rPr>
        <w:t>» «</w:t>
      </w:r>
      <w:proofErr w:type="spellStart"/>
      <w:r>
        <w:rPr>
          <w:sz w:val="30"/>
          <w:szCs w:val="30"/>
        </w:rPr>
        <w:t>Амбросенки</w:t>
      </w:r>
      <w:proofErr w:type="spellEnd"/>
      <w:r>
        <w:rPr>
          <w:sz w:val="30"/>
          <w:szCs w:val="30"/>
        </w:rPr>
        <w:t xml:space="preserve">», расположенных в </w:t>
      </w:r>
      <w:proofErr w:type="spellStart"/>
      <w:r>
        <w:rPr>
          <w:sz w:val="30"/>
          <w:szCs w:val="30"/>
        </w:rPr>
        <w:t>водоохранной</w:t>
      </w:r>
      <w:proofErr w:type="spellEnd"/>
      <w:r>
        <w:rPr>
          <w:sz w:val="30"/>
          <w:szCs w:val="30"/>
        </w:rPr>
        <w:t xml:space="preserve"> зоне рек </w:t>
      </w:r>
      <w:proofErr w:type="spellStart"/>
      <w:r>
        <w:rPr>
          <w:sz w:val="30"/>
          <w:szCs w:val="30"/>
        </w:rPr>
        <w:t>Густатка</w:t>
      </w:r>
      <w:proofErr w:type="spellEnd"/>
      <w:r>
        <w:rPr>
          <w:sz w:val="30"/>
          <w:szCs w:val="30"/>
        </w:rPr>
        <w:t xml:space="preserve"> и Янка</w:t>
      </w:r>
      <w:r w:rsidRPr="00BD1F90">
        <w:rPr>
          <w:sz w:val="30"/>
          <w:szCs w:val="30"/>
        </w:rPr>
        <w:t>,</w:t>
      </w:r>
      <w:r>
        <w:rPr>
          <w:sz w:val="30"/>
          <w:szCs w:val="30"/>
        </w:rPr>
        <w:t xml:space="preserve"> с осени 2025 года переполнены площадки для временного хранения навоза, не организован комплекс мер по недопущению попадания </w:t>
      </w:r>
      <w:proofErr w:type="spellStart"/>
      <w:r>
        <w:rPr>
          <w:sz w:val="30"/>
          <w:szCs w:val="30"/>
        </w:rPr>
        <w:t>навозосодержащих</w:t>
      </w:r>
      <w:proofErr w:type="spellEnd"/>
      <w:r>
        <w:rPr>
          <w:sz w:val="30"/>
          <w:szCs w:val="30"/>
        </w:rPr>
        <w:t xml:space="preserve"> стоков в окружающую среду. </w:t>
      </w:r>
    </w:p>
    <w:p w:rsidR="00674AD4" w:rsidRDefault="00674AD4" w:rsidP="00674AD4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Кроме того, на территории отдельных животноводческих ферм нередко складируется бытовой и строительный мусор.</w:t>
      </w:r>
    </w:p>
    <w:p w:rsidR="00674AD4" w:rsidRDefault="00674AD4" w:rsidP="00674AD4">
      <w:pPr>
        <w:tabs>
          <w:tab w:val="left" w:pos="540"/>
        </w:tabs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Остатки полиэтиленовой пленки хранятся на территории ферм Столица ОАО «</w:t>
      </w:r>
      <w:proofErr w:type="spellStart"/>
      <w:r>
        <w:rPr>
          <w:sz w:val="30"/>
          <w:szCs w:val="30"/>
        </w:rPr>
        <w:t>Княж</w:t>
      </w:r>
      <w:proofErr w:type="spellEnd"/>
      <w:r>
        <w:rPr>
          <w:sz w:val="30"/>
          <w:szCs w:val="30"/>
        </w:rPr>
        <w:t>». Меры к очитку территории молочно-товарных фермы от мусора не принимаются.</w:t>
      </w:r>
    </w:p>
    <w:p w:rsidR="00674AD4" w:rsidRDefault="00674AD4" w:rsidP="00674AD4">
      <w:pPr>
        <w:ind w:firstLine="567"/>
        <w:jc w:val="both"/>
        <w:rPr>
          <w:sz w:val="30"/>
          <w:szCs w:val="30"/>
        </w:rPr>
      </w:pPr>
      <w:r>
        <w:rPr>
          <w:sz w:val="30"/>
        </w:rPr>
        <w:t xml:space="preserve">Учитывая то, что на территории района в </w:t>
      </w:r>
      <w:proofErr w:type="spellStart"/>
      <w:r>
        <w:rPr>
          <w:sz w:val="30"/>
        </w:rPr>
        <w:t>водоохранных</w:t>
      </w:r>
      <w:proofErr w:type="spellEnd"/>
      <w:r>
        <w:rPr>
          <w:sz w:val="30"/>
        </w:rPr>
        <w:t xml:space="preserve"> зонах расположено 23 животноводческие фермы, прокуратурой района проверки исполнения законодательства о запретах и ограничениях хозяйственной и иной деятельности в </w:t>
      </w:r>
      <w:proofErr w:type="spellStart"/>
      <w:r>
        <w:rPr>
          <w:sz w:val="30"/>
        </w:rPr>
        <w:t>водоохранных</w:t>
      </w:r>
      <w:proofErr w:type="spellEnd"/>
      <w:r>
        <w:rPr>
          <w:sz w:val="30"/>
        </w:rPr>
        <w:t xml:space="preserve"> зонах и прибрежных полосах водных объектов проводятся ежегодно, п</w:t>
      </w:r>
      <w:r>
        <w:rPr>
          <w:sz w:val="30"/>
          <w:szCs w:val="30"/>
        </w:rPr>
        <w:t>о выявленным нарушениям законодательства вносятся акты прокурорского надзора.</w:t>
      </w:r>
    </w:p>
    <w:p w:rsidR="00674AD4" w:rsidRDefault="00674AD4" w:rsidP="00674AD4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Вместе с тем, несмотря на принимаемые меры, подобные нарушения, как отмечено выше, по-прежнему допускаются.</w:t>
      </w:r>
    </w:p>
    <w:p w:rsidR="00674AD4" w:rsidRDefault="00674AD4" w:rsidP="00674AD4">
      <w:pPr>
        <w:tabs>
          <w:tab w:val="left" w:pos="540"/>
        </w:tabs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Проведенной проверкой также установлено, что некоторыми водопользователями сельскохозяйственных организаций района осуществляется нерациональное использование водных объектов. </w:t>
      </w:r>
    </w:p>
    <w:p w:rsidR="00674AD4" w:rsidRDefault="00674AD4" w:rsidP="00674AD4">
      <w:pPr>
        <w:tabs>
          <w:tab w:val="left" w:pos="567"/>
        </w:tabs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Так в январе 2026 в ходе обследования животноводческих комплексов по содержанию крупного рогатого скота установлено, что на фермах «Германовичи», «</w:t>
      </w:r>
      <w:proofErr w:type="spellStart"/>
      <w:r>
        <w:rPr>
          <w:sz w:val="30"/>
          <w:szCs w:val="30"/>
        </w:rPr>
        <w:t>Королево</w:t>
      </w:r>
      <w:proofErr w:type="spellEnd"/>
      <w:r>
        <w:rPr>
          <w:sz w:val="30"/>
          <w:szCs w:val="30"/>
        </w:rPr>
        <w:t>» ОАО «</w:t>
      </w:r>
      <w:proofErr w:type="spellStart"/>
      <w:r>
        <w:rPr>
          <w:sz w:val="30"/>
          <w:szCs w:val="30"/>
        </w:rPr>
        <w:t>Княж</w:t>
      </w:r>
      <w:proofErr w:type="spellEnd"/>
      <w:r>
        <w:rPr>
          <w:sz w:val="30"/>
          <w:szCs w:val="30"/>
        </w:rPr>
        <w:t>», Великое село», «Ручей» ОАО «</w:t>
      </w:r>
      <w:proofErr w:type="spellStart"/>
      <w:r>
        <w:rPr>
          <w:sz w:val="30"/>
          <w:szCs w:val="30"/>
        </w:rPr>
        <w:t>Шарковщинский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агротехсервис</w:t>
      </w:r>
      <w:proofErr w:type="spellEnd"/>
      <w:r>
        <w:rPr>
          <w:sz w:val="30"/>
          <w:szCs w:val="30"/>
        </w:rPr>
        <w:t>», «Марки», «</w:t>
      </w:r>
      <w:proofErr w:type="spellStart"/>
      <w:r>
        <w:rPr>
          <w:sz w:val="30"/>
          <w:szCs w:val="30"/>
        </w:rPr>
        <w:t>Саутки</w:t>
      </w:r>
      <w:proofErr w:type="spellEnd"/>
      <w:r>
        <w:rPr>
          <w:sz w:val="30"/>
          <w:szCs w:val="30"/>
        </w:rPr>
        <w:t>» КУПСХП имени Маркова из водозаборной башни осуществлялось нерациональное использование воды.</w:t>
      </w:r>
    </w:p>
    <w:p w:rsidR="00674AD4" w:rsidRDefault="00674AD4" w:rsidP="00674AD4">
      <w:pPr>
        <w:tabs>
          <w:tab w:val="left" w:pos="567"/>
        </w:tabs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В ходе обследования установлено, что водонапорные башни, предназначенные для обеспечения питьевой водой крупного рогатого скота, находятся в неисправном состоянии, через металлическую трубу башен происходит утечка питьевой воды в землю, что ведет к нерациональному использованию водных ресурсов.</w:t>
      </w:r>
    </w:p>
    <w:p w:rsidR="002F4CE9" w:rsidRDefault="002F4CE9" w:rsidP="00746660">
      <w:pPr>
        <w:ind w:firstLine="720"/>
        <w:jc w:val="both"/>
        <w:rPr>
          <w:sz w:val="30"/>
          <w:szCs w:val="30"/>
        </w:rPr>
      </w:pPr>
    </w:p>
    <w:p w:rsidR="002F4CE9" w:rsidRDefault="002F4CE9" w:rsidP="00746660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    Заместитель прокурора района</w:t>
      </w:r>
    </w:p>
    <w:p w:rsidR="002F4CE9" w:rsidRDefault="00674AD4" w:rsidP="00AD5E8C">
      <w:pPr>
        <w:jc w:val="both"/>
        <w:rPr>
          <w:sz w:val="30"/>
          <w:szCs w:val="30"/>
        </w:rPr>
      </w:pPr>
      <w:r>
        <w:rPr>
          <w:sz w:val="30"/>
          <w:szCs w:val="30"/>
        </w:rPr>
        <w:t>18</w:t>
      </w:r>
      <w:r w:rsidR="00AD5E8C">
        <w:rPr>
          <w:sz w:val="30"/>
          <w:szCs w:val="30"/>
        </w:rPr>
        <w:t>.0</w:t>
      </w:r>
      <w:r>
        <w:rPr>
          <w:sz w:val="30"/>
          <w:szCs w:val="30"/>
        </w:rPr>
        <w:t>3</w:t>
      </w:r>
      <w:r w:rsidR="00AD5E8C">
        <w:rPr>
          <w:sz w:val="30"/>
          <w:szCs w:val="30"/>
        </w:rPr>
        <w:t>.202</w:t>
      </w:r>
      <w:r>
        <w:rPr>
          <w:sz w:val="30"/>
          <w:szCs w:val="30"/>
        </w:rPr>
        <w:t>6</w:t>
      </w:r>
      <w:r w:rsidR="002F4CE9">
        <w:rPr>
          <w:sz w:val="30"/>
          <w:szCs w:val="30"/>
        </w:rPr>
        <w:t xml:space="preserve">                                                      А. Святский</w:t>
      </w:r>
    </w:p>
    <w:p w:rsidR="001D3320" w:rsidRDefault="001D3320" w:rsidP="00AD5E8C">
      <w:pPr>
        <w:jc w:val="both"/>
        <w:rPr>
          <w:sz w:val="30"/>
          <w:szCs w:val="30"/>
        </w:rPr>
      </w:pPr>
    </w:p>
    <w:p w:rsidR="001D3320" w:rsidRDefault="001D3320" w:rsidP="00AD5E8C">
      <w:pPr>
        <w:jc w:val="both"/>
        <w:rPr>
          <w:sz w:val="30"/>
          <w:szCs w:val="30"/>
        </w:rPr>
      </w:pPr>
    </w:p>
    <w:p w:rsidR="001D3320" w:rsidRDefault="001D3320" w:rsidP="00AD5E8C">
      <w:pPr>
        <w:jc w:val="both"/>
        <w:rPr>
          <w:sz w:val="30"/>
          <w:szCs w:val="30"/>
        </w:rPr>
      </w:pPr>
    </w:p>
    <w:p w:rsidR="001D3320" w:rsidRDefault="001D3320" w:rsidP="00AD5E8C">
      <w:pPr>
        <w:jc w:val="both"/>
        <w:rPr>
          <w:sz w:val="30"/>
          <w:szCs w:val="30"/>
        </w:rPr>
      </w:pPr>
    </w:p>
    <w:p w:rsidR="001D3320" w:rsidRDefault="001D3320" w:rsidP="00AD5E8C">
      <w:pPr>
        <w:jc w:val="both"/>
        <w:rPr>
          <w:sz w:val="30"/>
          <w:szCs w:val="30"/>
        </w:rPr>
      </w:pPr>
    </w:p>
    <w:p w:rsidR="001D3320" w:rsidRDefault="001D3320" w:rsidP="00AD5E8C">
      <w:pPr>
        <w:jc w:val="both"/>
        <w:rPr>
          <w:sz w:val="30"/>
          <w:szCs w:val="30"/>
        </w:rPr>
      </w:pPr>
    </w:p>
    <w:p w:rsidR="001D3320" w:rsidRDefault="001D3320" w:rsidP="00AD5E8C">
      <w:pPr>
        <w:jc w:val="both"/>
        <w:rPr>
          <w:sz w:val="30"/>
          <w:szCs w:val="30"/>
        </w:rPr>
      </w:pPr>
    </w:p>
    <w:p w:rsidR="001D3320" w:rsidRDefault="001D3320" w:rsidP="00AD5E8C">
      <w:pPr>
        <w:jc w:val="both"/>
        <w:rPr>
          <w:sz w:val="30"/>
          <w:szCs w:val="30"/>
        </w:rPr>
      </w:pPr>
    </w:p>
    <w:p w:rsidR="001D3320" w:rsidRDefault="001D3320" w:rsidP="00AD5E8C">
      <w:pPr>
        <w:jc w:val="both"/>
        <w:rPr>
          <w:sz w:val="30"/>
          <w:szCs w:val="30"/>
        </w:rPr>
      </w:pPr>
    </w:p>
    <w:p w:rsidR="001D3320" w:rsidRDefault="001D3320" w:rsidP="00AD5E8C">
      <w:pPr>
        <w:jc w:val="both"/>
        <w:rPr>
          <w:sz w:val="30"/>
          <w:szCs w:val="30"/>
        </w:rPr>
      </w:pPr>
    </w:p>
    <w:p w:rsidR="001D3320" w:rsidRDefault="001D3320" w:rsidP="00AD5E8C">
      <w:pPr>
        <w:jc w:val="both"/>
        <w:rPr>
          <w:sz w:val="30"/>
          <w:szCs w:val="30"/>
        </w:rPr>
      </w:pPr>
    </w:p>
    <w:p w:rsidR="001D3320" w:rsidRDefault="001D3320" w:rsidP="00AD5E8C">
      <w:pPr>
        <w:jc w:val="both"/>
        <w:rPr>
          <w:sz w:val="30"/>
          <w:szCs w:val="30"/>
        </w:rPr>
      </w:pPr>
    </w:p>
    <w:p w:rsidR="001D3320" w:rsidRDefault="001D3320" w:rsidP="00AD5E8C">
      <w:pPr>
        <w:jc w:val="both"/>
        <w:rPr>
          <w:sz w:val="30"/>
          <w:szCs w:val="30"/>
        </w:rPr>
      </w:pPr>
    </w:p>
    <w:p w:rsidR="001D3320" w:rsidRDefault="001D3320" w:rsidP="00AD5E8C">
      <w:pPr>
        <w:jc w:val="both"/>
        <w:rPr>
          <w:sz w:val="30"/>
          <w:szCs w:val="30"/>
        </w:rPr>
      </w:pPr>
    </w:p>
    <w:p w:rsidR="001D3320" w:rsidRDefault="001D3320" w:rsidP="00AD5E8C">
      <w:pPr>
        <w:jc w:val="both"/>
        <w:rPr>
          <w:sz w:val="30"/>
          <w:szCs w:val="30"/>
        </w:rPr>
      </w:pPr>
    </w:p>
    <w:sectPr w:rsidR="001D3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DFB"/>
    <w:rsid w:val="001D3320"/>
    <w:rsid w:val="002F4CE9"/>
    <w:rsid w:val="00674AD4"/>
    <w:rsid w:val="00746660"/>
    <w:rsid w:val="00AD5E8C"/>
    <w:rsid w:val="00B26F4F"/>
    <w:rsid w:val="00ED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82ADA"/>
  <w15:chartTrackingRefBased/>
  <w15:docId w15:val="{23263818-5CF4-4850-B94D-1AC2E54E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46660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746660"/>
    <w:pPr>
      <w:ind w:firstLine="567"/>
      <w:jc w:val="both"/>
    </w:pPr>
  </w:style>
  <w:style w:type="character" w:customStyle="1" w:styleId="word-wrapper">
    <w:name w:val="word-wrapper"/>
    <w:rsid w:val="00746660"/>
  </w:style>
  <w:style w:type="paragraph" w:styleId="a4">
    <w:name w:val="Balloon Text"/>
    <w:basedOn w:val="a"/>
    <w:link w:val="a5"/>
    <w:uiPriority w:val="99"/>
    <w:semiHidden/>
    <w:unhideWhenUsed/>
    <w:rsid w:val="001D332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33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0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Святский Александр Павлович</dc:creator>
  <cp:keywords/>
  <dc:description/>
  <cp:lastModifiedBy>Святский Александр Павлович</cp:lastModifiedBy>
  <cp:revision>10</cp:revision>
  <cp:lastPrinted>2025-10-03T14:24:00Z</cp:lastPrinted>
  <dcterms:created xsi:type="dcterms:W3CDTF">2025-06-25T14:38:00Z</dcterms:created>
  <dcterms:modified xsi:type="dcterms:W3CDTF">2026-03-18T07:06:00Z</dcterms:modified>
</cp:coreProperties>
</file>