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4F" w:rsidRPr="00BA67EF" w:rsidRDefault="00591CF1" w:rsidP="0082374F">
      <w:pPr>
        <w:rPr>
          <w:rFonts w:ascii="Times New Roman" w:hAnsi="Times New Roman" w:cs="Times New Roman"/>
          <w:b/>
          <w:sz w:val="28"/>
          <w:szCs w:val="28"/>
        </w:rPr>
      </w:pPr>
      <w:r w:rsidRPr="00BA67EF">
        <w:rPr>
          <w:rFonts w:ascii="Times New Roman" w:hAnsi="Times New Roman" w:cs="Times New Roman"/>
          <w:b/>
          <w:sz w:val="28"/>
          <w:szCs w:val="28"/>
        </w:rPr>
        <w:t>Извлечения из Кодекса гражданского судопроизводства Республики Беларусь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71. 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1448"/>
      <w:bookmarkStart w:id="1" w:name="1449"/>
      <w:bookmarkEnd w:id="0"/>
      <w:bookmarkEnd w:id="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Прокурор вправе обратиться в суд с заявлением о возбуждении гражданского дела, подведомственного суду, если это необходимо для защиты государственных и общественных интересов (в том числе прав, свобод и законных интересов неопределенного круга лиц), а также прав, свобод и законных интересов граждан, прав и законных интересов юридических лиц государственной формы собственности либо юридических лиц, имеющих в уставном фонде долю государственной собственности.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" w:name="1450"/>
      <w:bookmarkEnd w:id="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Заявление в защиту прав, свобод и законных интересов гражданина может быть подано прокурором в случае, если гражданин по состоянию здоровья, возрасту, в силу недееспособности или по другим уважительным причинам не может самостоятельно обратиться в суд.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" w:name="1451"/>
      <w:bookmarkEnd w:id="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По письменному заявлению гражданина прокурор также вправе обратиться в суд в защиту его нарушенных или оспариваемых прав и свобод либо защиту законных интересов в сфере охраны материнства, отцовства и детства, социального и пенсионного обеспечения.</w:t>
      </w:r>
    </w:p>
    <w:p w:rsidR="0082374F" w:rsidRPr="00BA67E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" w:name="1452"/>
      <w:bookmarkStart w:id="5" w:name="1453"/>
      <w:bookmarkEnd w:id="4"/>
      <w:bookmarkEnd w:id="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Прокурор вправе вступить в начатый процесс в целях защиты государственных и общественных интересов (в том числе прав, свобод и законных интересов неопределенного круга лиц), а также прав, свобод и законных интересов граждан.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lang w:eastAsia="ru-RU"/>
        </w:rPr>
      </w:pP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ГЛАВА 55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ПРОИЗВОДСТВО В СУДЕ АПЕЛЛЯЦИОННОЙ ИНСТАНЦИИ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bookmarkStart w:id="6" w:name="5617"/>
      <w:bookmarkEnd w:id="6"/>
      <w:r w:rsidRPr="0082374F">
        <w:rPr>
          <w:rFonts w:ascii="Times New Roman" w:eastAsiaTheme="minorEastAsia" w:hAnsi="Times New Roman" w:cs="Times New Roman"/>
          <w:color w:val="000000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5618"/>
      <w:bookmarkEnd w:id="7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§ 1. Пересмотр в апелляционном порядке судебных постановлений суда первой инстанции</w:t>
      </w:r>
      <w:bookmarkStart w:id="8" w:name="5620"/>
      <w:bookmarkEnd w:id="8"/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5621"/>
      <w:bookmarkEnd w:id="9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555. Право на апелляционное обжалование (опротестование) не вступивших в законную силу решений суда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" w:name="5622"/>
      <w:bookmarkEnd w:id="1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" w:name="5623"/>
      <w:bookmarkEnd w:id="1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Решения суда первой инстанции, не вступившие в законную силу, могут быть обжалованы полностью или частично в апелляционном порядке в соответствии с правилами, установленными настоящей главой.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" w:name="5624"/>
      <w:bookmarkEnd w:id="1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Право апелляционного обжалования решения суда принадлежит сторонам и другим лицам, участвующим в деле, а также иным лицам, не привлеченным к участию в деле, если суд вынес решение об их правах и (или) обязанностях.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" w:name="5625"/>
      <w:bookmarkEnd w:id="1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Иные лица, не привлеченные к участию в деле, в отношении которых суд вынес решение об их правах и (или) обязанностях, при производстве в суде апелляционной инстанции пользуются правами и несут обязанности, предусмотренные настоящим Кодексом для лиц, участвующих в деле.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" w:name="5626"/>
      <w:bookmarkEnd w:id="1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4. Решение Верховного Суда Республики Беларусь, вынесенное по первой инстанции, может быть обжаловано (опротестовано) в апелляционном порядке, за исключением случаев, когда в соответствии с настоящим </w:t>
      </w:r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Кодексом и иными законодательными актами такое решение вступает в законную силу немедленно после его провозглашения.</w:t>
      </w:r>
    </w:p>
    <w:p w:rsidR="0082374F" w:rsidRPr="00BA67E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" w:name="5627"/>
      <w:bookmarkEnd w:id="1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Прокурор или заместитель прокурора вправе принести протест на решение суда независимо от того, участвовали ли они в рассмотрении данного дела. Помощники по особым поручениям, старшие помощники и помощники прокуроров, начальники структурных подразделений органов прокуратуры и их заместители, старшие прокуроры по особым поручениям, старшие прокуроры и прокуроры структурных подразделений органов прокуратуры вправе принести протесты на решения суда только по делам, в рассмотрении которых они участвовали.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557. Суды, рассматривающие апелляционные жалобы, апелляционные протесты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6" w:name="5635"/>
      <w:bookmarkEnd w:id="1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7" w:name="5636"/>
      <w:bookmarkEnd w:id="1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Апелляционные жалобы и (или) апелляционные протесты на не вступившие в законную силу решения суда первой инстанции рассматриваются: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8" w:name="5637"/>
      <w:bookmarkEnd w:id="1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на решения районных (городских) судов - судебной коллегией по гражданским делам соответствующего областного (Минского городского) суда в коллегиальном составе трех судей;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9" w:name="5638"/>
      <w:bookmarkEnd w:id="1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на решения областных (Минского городского) суда - судебной коллегией по гражданским делам Верховного Суда Республики Беларусь в коллегиальном составе трех судей;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0" w:name="5639"/>
      <w:bookmarkEnd w:id="2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на решения экономического суда области (города Минска) - судебной коллегией Апелляционного экономического суда в коллегиальном составе трех судей;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1" w:name="5640"/>
      <w:bookmarkEnd w:id="2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на решения Апелляционного экономического суда - судебной коллегией по экономическим делам Верховного Суда Республики Беларусь в коллегиальном составе трех судей;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2" w:name="5641"/>
      <w:bookmarkEnd w:id="2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5) на решения Верховного Суда Республики Беларусь, принятые по первой инстанции, - апелляционной инстанцией Верховного Суда Республики Беларусь.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3" w:name="5642"/>
      <w:bookmarkEnd w:id="2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Частные жалобы и (или) частные протесты на не вступившие в законную силу определения суда первой инстанции рассматриваются единолично судьей соответствующего суда апелляционной инстанции. Частные жалобы и (или) частные протесты на не вступившие в законную силу определения Верховного Суда Республики Беларусь, вынесенные по первой инстанции, рассматриваются апелляционной инстанцией Верховного Суда Республики Беларусь.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4" w:name="5643"/>
      <w:bookmarkEnd w:id="2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5" w:name="5644"/>
      <w:bookmarkEnd w:id="25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§ 2. Возбуждение апелляционного производства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6" w:name="5646"/>
      <w:bookmarkEnd w:id="2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7" w:name="5647"/>
      <w:bookmarkEnd w:id="27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558. Порядок подачи апелляционной жалобы и (или) принесения апелляционного протеста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8" w:name="5648"/>
      <w:bookmarkEnd w:id="2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9" w:name="5649"/>
      <w:bookmarkEnd w:id="2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1. Апелляционная жалоба и (или) апелляционный протест адресуются в суд апелляционной инстанции, но соответственно подается и (или) приносится в суд, вынесший решение.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0" w:name="5650"/>
      <w:bookmarkEnd w:id="3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Апелляционная жалоба и (или) апелляционный протест, соответственно поданная и (или) принесенный непосредственно в суд апелляционной инстанции, подлежат направлению не позднее следующего дня в суд первой инстанции для разрешения вопроса об их принятии в порядке, установленном настоящим параграфом.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1" w:name="5651"/>
      <w:bookmarkEnd w:id="3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2" w:name="5652"/>
      <w:bookmarkEnd w:id="32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559. Сроки апелляционного обжалования (опротестования)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3" w:name="5653"/>
      <w:bookmarkEnd w:id="3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4" w:name="5654"/>
      <w:bookmarkEnd w:id="3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Апелляционная жалоба и (или) апелляционный протест на решение суда первой инстанции соответственно подается и (или) приносится в пятнадцатидневный срок после вынесения решения или вручения лицу, имеющему право на апелляционные обжалование и (или) опротестование, по требованию такого лица мотивировочной части решения.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5" w:name="5655"/>
      <w:bookmarkEnd w:id="3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Апелляционная жалоба и (или) апелляционный протест на решение по делу, в материалах которого содержатся сведения, составляющие государственные секреты, соответственно подается и (или) приносится в пятнадцатидневный срок после вынесения решения или вручения выписки из него, а в случае составления мотивировочной части решения - со дня ознакомления с ней.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6" w:name="5656"/>
      <w:bookmarkEnd w:id="3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При вынесении судом по делу дополнительного решения срок его апелляционного обжалования (опротестования) исчисляется со дня вынесения дополнительного решения.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7" w:name="5657"/>
      <w:bookmarkEnd w:id="3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Апелляционная жалоба и (или) апелляционный протест на решение, вынесенное в порядке заочного производства, соответственно подается и (или) приносится в пятнадцатидневный срок после истечения срока подачи ответчиком заявления об отмене заочного решения либо после вынесения определения суда об отказе в удовлетворении такого заявления.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8" w:name="5658"/>
      <w:bookmarkEnd w:id="3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Апелляционная жалоба и (или) апелляционный протест на решение, вынесенное в порядке упрощенного производства, соответственно подается и (или) приносится в пятнадцатидневный срок после получения его копии лицом, участвующим в деле, а в случае, если составлялась мотивировочная часть решения, - в тот же срок после получения мотивировочной части решения.</w:t>
      </w:r>
    </w:p>
    <w:p w:rsidR="0082374F" w:rsidRPr="00BA67E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9" w:name="5659"/>
      <w:bookmarkEnd w:id="3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6. По ходатайству лица, подающего апелляционную жалобу и (или) приносящего апелляционный протест, пропущенный по уважительной причине срок подачи апелляционной жалобы и (или) принесения апелляционного протеста может быть восстановлен судом, вынесшим решение. Заявление о восстановлении пропущенного срока подается в суд, вынесший решение, одновременно с апелляционной жалобой и (или) апелляционным протестом. В случае восстановления пропущенного срока подачи апелляционной жалобы и (или) принесения апелляционного протеста в определении суда указывается о приостановлении исполнения решения.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561. Форма и содержание апелляционной жалобы и (или) апелляционного протеста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0" w:name="5670"/>
      <w:bookmarkEnd w:id="4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1" w:name="5671"/>
      <w:bookmarkEnd w:id="4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Апелляционная жалоба подается в суд в письменной форме или в виде электронного документа и подписывается лицом, подающим жалобу, или его представителем, уполномоченным на ее подписание.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2" w:name="5672"/>
      <w:bookmarkEnd w:id="4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Апелляционный протест подписывается соответствующим прокурором.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3" w:name="5673"/>
      <w:bookmarkEnd w:id="4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Апелляционная жалоба и (или) апелляционный протест должны соответствовать требованиям, установленным статьей 100 настоящего Кодекса, а также содержать: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4" w:name="5674"/>
      <w:bookmarkEnd w:id="4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указание на решение, которое обжалуется или опротестовывается, пределы его обжалования (опротестования) и наименование суда, вынесшего решение;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5" w:name="5675"/>
      <w:bookmarkEnd w:id="4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обоснование того, в чем заключается неправильность рассмотрения дела, незаконность и необоснованность решения, со ссылкой на акты законодательства, обстоятельства дела и доказательства;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6" w:name="5676"/>
      <w:bookmarkEnd w:id="4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указание оспариваемой суммы по имущественным требованиям;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7" w:name="5677"/>
      <w:bookmarkEnd w:id="4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просьбу лица, подающего апелляционную жалобу, или прокурора, приносящего апелляционный протест, в части того, обжалуется или опротестовывается решение полностью или в части, какие изменения требуется в него внести;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8" w:name="5678"/>
      <w:bookmarkEnd w:id="4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5) ходатайство об исследовании новых доказательств, имеющих значение для дела, которые сторона не имела возможности представить суду первой инстанции по уважительным причинам, в том числе если суд первой инстанции необоснованно отказал в их принятии либо лицо не было привлечено к участию в деле в суде первой инстанции;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9" w:name="5679"/>
      <w:bookmarkEnd w:id="4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6) перечень письменных материалов, которые прилагаются к апелляционной жалобе и (или) апелляционному протесту;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0" w:name="5680"/>
      <w:bookmarkEnd w:id="5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7) дату подачи апелляционной жалобы или принесения апелляционного протеста.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1" w:name="5681"/>
      <w:bookmarkEnd w:id="5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В апелляционной жалобе и (или) апелляционном протесте также может содержаться ходатайство о восстановлении срока на апелляционное обжалование (опротестование).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2" w:name="5682"/>
      <w:bookmarkEnd w:id="5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В апелляционной жалобе и (или) апелляционном протесте могут быть указаны номера контактных телефонов, номера факсов, адреса электронной почты (при их наличии) и иные необходимые для рассмотрения дела сведения, а также заявлены имеющиеся ходатайства.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3" w:name="5683"/>
      <w:bookmarkEnd w:id="5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6. В случае, предусмотренном частью 1 статьи 171 настоящего Кодекса, апелляционная жалоба может содержать ходатайство о назначении примирителя.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4" w:name="5684"/>
      <w:bookmarkEnd w:id="5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7. К апелляционной жалобе, подписанной (поданной) представителем, должны быть приложены доверенность или другой документ, удостоверяющий полномочия представителя, оформленные в установленном </w:t>
      </w:r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порядке.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5" w:name="5685"/>
      <w:bookmarkEnd w:id="5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8. Апелляционная жалоба и (или) апелляционный протест и прилагаемые к ним письменные материалы соответственно подаются и (или) приносятся в суд первой инстанции с копиями в количестве экземпляров по числу лиц, участвующих в деле.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6" w:name="5686"/>
      <w:bookmarkEnd w:id="5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9. К апелляционной жалобе прилагается документ, подтверждающий уплату государственной пошлины (если апелляционная жалоба подлежит оплате), за исключением случая, когда государственная пошлина уплачена посредством использования системы ЕРИП и учетный номер операции (транзакции) в едином расчетном и информационном пространстве указан в жалобе либо сообщен суду иным способом при подаче жалобы.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7" w:name="5687"/>
      <w:bookmarkEnd w:id="5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10. Если апелляционная жалоба подается лицом, освобожденным от уплаты государственной пошлины, в ней указываются основания освобождения от такой уплаты.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58" w:name="5688"/>
      <w:bookmarkEnd w:id="5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11. В апелляционной жалобе и (или) апелляционном протесте не могут содержаться требования, не заявленные при рассмотрении дела в суде первой инстанции.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bookmarkStart w:id="59" w:name="5689"/>
      <w:bookmarkEnd w:id="59"/>
      <w:r w:rsidRPr="0082374F">
        <w:rPr>
          <w:rFonts w:ascii="Times New Roman" w:eastAsiaTheme="minorEastAsia" w:hAnsi="Times New Roman" w:cs="Times New Roman"/>
          <w:color w:val="000000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ГЛАВА 56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ПРОИЗВОДСТВО ПО ПЕРЕСМОТРУ СУДЕБНЫХ ПОСТАНОВЛЕНИЙ СУДОВ ПЕРВОЙ И АПЕЛЛЯЦИОННОЙ ИНСТАНЦИЙ (КАССАЦИОННОЕ ПРОИЗВОДСТВО)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bookmarkStart w:id="60" w:name="5915"/>
      <w:bookmarkEnd w:id="60"/>
      <w:r w:rsidRPr="0082374F">
        <w:rPr>
          <w:rFonts w:ascii="Times New Roman" w:eastAsiaTheme="minorEastAsia" w:hAnsi="Times New Roman" w:cs="Times New Roman"/>
          <w:color w:val="000000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1" w:name="5916"/>
      <w:bookmarkEnd w:id="61"/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§ 1. Пересмотр судебных постановлений в кассационном порядке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2" w:name="5918"/>
      <w:bookmarkEnd w:id="6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374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591. Право на обращение с кассационной жалобой в суд кассационной инстанции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3" w:name="5924"/>
      <w:bookmarkEnd w:id="6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4" w:name="5925"/>
      <w:bookmarkEnd w:id="6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Вступившие в законную силу судебные постановления районных (городских) судов, экономических судов областей (города Минска), а также определения областных (Минского городского) судов, Апелляционного экономического суда, вынесенные ими в апелляционном порядке, могут быть обжалованы в суд кассационной инстанции в установленном настоящей главой порядке лицами, участвующими в деле, а также иными лицами, чьи права и законные интересы нарушены вынесенным судебным постановлением, если иное не предусмотрено настоящей статьей.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5" w:name="5926"/>
      <w:bookmarkEnd w:id="6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Не подлежат обжалованию в кассационном порядке: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6" w:name="5927"/>
      <w:bookmarkEnd w:id="6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судебные постановления, которые не были обжалованы в апелляционном порядке, если такой порядок установлен настоящим Кодексом, за исключением случаев, когда причины, по которым не подавалась апелляционная жалоба, признаны председателем областного (Минского городского) суда, председателем Апелляционного экономического суда уважительными;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7" w:name="5928"/>
      <w:bookmarkEnd w:id="6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судебные постановления по делам, оконченным в суде первой инстанции признанием иска.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8" w:name="5929"/>
      <w:bookmarkEnd w:id="6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В кассационном порядке не подлежат обжалованию определения суда первой инстанции, за исключением определений: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9" w:name="5930"/>
      <w:bookmarkEnd w:id="6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1) об отказе в возбуждении производства по делу;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0" w:name="5931"/>
      <w:bookmarkEnd w:id="7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о прекращении производства по делу, за исключением случаев отказа истца от иска, заключения мирового соглашения, соглашения об урегулировании спора по результатам переговоров сторон при содействии их адвокатов или соглашения о примирении;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1" w:name="5932"/>
      <w:bookmarkEnd w:id="7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о временном ограничении права гражданина на выезд из Республики Беларусь;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2" w:name="5933"/>
      <w:bookmarkEnd w:id="7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о помещении несовершеннолетнего в приемник-распределитель для несовершеннолетних, о продлении срока нахождения несовершеннолетнего в приемнике-распределителе для несовершеннолетних или об освобождении несовершеннолетнего из приемника-распределителя для несовершеннолетних;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3" w:name="5934"/>
      <w:bookmarkEnd w:id="7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5) по ходатайствам об отмене решения третейского суда, международного арбитражного (третейского) суда, иного постоянного арбитражного органа, находящихся на территории Республики Беларусь;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4" w:name="5935"/>
      <w:bookmarkEnd w:id="7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6) по заявлениям об отмене решения трудового арбитража;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5" w:name="5936"/>
      <w:bookmarkEnd w:id="7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7) о выдаче исполнительного листа на принудительное исполнение решения третейского суда, международного арбитражного (третейского) суда, иного постоянного арбитражного органа, находящихся на территории Республики Беларусь, медиативного соглашения;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6" w:name="5937"/>
      <w:bookmarkEnd w:id="7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8) экономического суда по делам о признании и приведении в исполнение решения иностранного суда, иностранного третейского суда (арбитража), международного медиативного соглашения;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7" w:name="5938"/>
      <w:bookmarkEnd w:id="7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9) о завершении ликвидационного производства по делу о банкротстве;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8" w:name="5939"/>
      <w:bookmarkEnd w:id="78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10) об отказе в восстановлении срока на обжалование (опротестование) судебного постановления в апелляционном порядке;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79" w:name="5940"/>
      <w:bookmarkEnd w:id="79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11) по вопросам о повороте исполнения судебного постановления;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0" w:name="5941"/>
      <w:bookmarkEnd w:id="80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12) по вопросам выдачи дубликата исполнительного листа, определения о судебном приказе;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1" w:name="5942"/>
      <w:bookmarkEnd w:id="81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13) об отказе в удовлетворении заявления, представления о пересмотре судебного постановления по вновь открывшимся обстоятельствам;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2" w:name="5943"/>
      <w:bookmarkEnd w:id="82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14) по вопросам взыскания судебных расходов, индексации присужденных денежных сумм;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3" w:name="5944"/>
      <w:bookmarkEnd w:id="83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15) по вопросам восстановления срока предъявления исполнительного документа к исполнению;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4" w:name="5945"/>
      <w:bookmarkEnd w:id="84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16) по вопросам восстановления утраченного судебного производства.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5" w:name="5946"/>
      <w:bookmarkEnd w:id="85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Ограничения, установленные частями 2 и 3 настоящей статьи, не подлежат применению, если судебное постановление:</w:t>
      </w:r>
    </w:p>
    <w:p w:rsidR="0082374F" w:rsidRPr="0082374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6" w:name="5947"/>
      <w:bookmarkEnd w:id="86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не подлежит обжалованию в апелляционном порядке в соответствии с настоящим Кодексом;</w:t>
      </w:r>
    </w:p>
    <w:p w:rsidR="0082374F" w:rsidRPr="00BA67EF" w:rsidRDefault="0082374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7" w:name="5948"/>
      <w:bookmarkEnd w:id="87"/>
      <w:r w:rsidRPr="0082374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препятствует вынесению законного и обоснованного судебного постановления по другому делу.</w:t>
      </w:r>
    </w:p>
    <w:p w:rsidR="00BA67EF" w:rsidRPr="0082374F" w:rsidRDefault="00BA67EF" w:rsidP="0082374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593. Порядок и срок подачи кассационной жалобы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8" w:name="5955"/>
      <w:bookmarkEnd w:id="8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89" w:name="5956"/>
      <w:bookmarkEnd w:id="8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1. Кассационная жалоба подается в суд кассационной инстанции.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0" w:name="5957"/>
      <w:bookmarkEnd w:id="9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Дело по кассационной жалобе рассматривается: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1" w:name="5958"/>
      <w:bookmarkEnd w:id="9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на решения, определения районных (городских) судов, определения областных (Минского городского) судов, вынесенные в апелляционном порядке, - президиумом областного (Минского городского) суда;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2" w:name="5959"/>
      <w:bookmarkEnd w:id="92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на решения, определения экономических судов областей (города Минска), а также на определения Апелляционного экономического суда, вынесенные в апелляционном порядке, - президиумом Апелляционного экономического суда.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3" w:name="5960"/>
      <w:bookmarkEnd w:id="9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 Судебные постановления могут быть обжалованы в суд кассационной инстанции </w:t>
      </w:r>
      <w:r w:rsidRPr="00BA67E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течение шести месяцев со дня их вступления в законную силу</w:t>
      </w:r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4" w:name="5961"/>
      <w:bookmarkEnd w:id="94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Пропущенный по уважительной причине срок подачи кассационной жалобы может быть восстановлен председателем областного (Минского городского) суда, председателем Апелляционного экономического суда. По результатам рассмотрения заявления о восстановлении срока подачи кассационной жалобы выносится определение. Определение об отказе в восстановлении срока подачи кассационной жалобы может быть обжаловано в порядке надзора.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5" w:name="5962"/>
      <w:bookmarkEnd w:id="9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6" w:name="5963"/>
      <w:bookmarkEnd w:id="96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594. Форма и содержание кассационной жалобы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7" w:name="5964"/>
      <w:bookmarkEnd w:id="9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8" w:name="5965"/>
      <w:bookmarkEnd w:id="9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Кассационная жалоба подается в письменной форме или в виде электронного документа и помимо сведений, предусмотренных статьей 100 настоящего Кодекса, должна содержать: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99" w:name="5966"/>
      <w:bookmarkEnd w:id="9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фамилию, собственное имя, отчество (если таковое имеется) либо наименование лица, подающего кассационную жалобу, его место жительства или место нахождения, процессуальное положение в деле;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0" w:name="5967"/>
      <w:bookmarkEnd w:id="10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фамилию, собственное имя, отчество (если таковое имеется) либо наименование других лиц, участвующих в деле, их место жительства или место нахождения;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1" w:name="5968"/>
      <w:bookmarkEnd w:id="10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указание на суды, рассматривавшие дело в качестве суда первой и апелляционной инстанции, содержание вынесенных ими судебных постановлений;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2" w:name="5969"/>
      <w:bookmarkEnd w:id="102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указание на судебные постановления, которые обжалуются;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3" w:name="5970"/>
      <w:bookmarkEnd w:id="10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5) указание на допущенные судами первой и апелляционной инстанций нарушения, являющиеся основанием для отмены или изменения судебных постановлений в кассационном порядке, предусмотренные статьей 606 настоящего Кодекса;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4" w:name="5971"/>
      <w:bookmarkEnd w:id="104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6) просьбу лица, подающего жалобу, в отношении обжалуемого судебного постановления.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5" w:name="5972"/>
      <w:bookmarkEnd w:id="10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В кассационной жалобе иного лица, чьи права и законные интересы нарушены вынесенным судебным постановлением, должно быть указано, какие права или законные интересы этого лица нарушены и в чем заключается такое нарушение.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6" w:name="5973"/>
      <w:bookmarkEnd w:id="106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3. Кассационная жалоба должна быть подписана лицом, подающим </w:t>
      </w:r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жалобу, или его представителем.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7" w:name="5974"/>
      <w:bookmarkEnd w:id="10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К кассационной жалобе прилагаются заверенные соответствующим судом копии обжалуемых судебных постановлений, а также документы, подтверждающие: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8" w:name="5975"/>
      <w:bookmarkEnd w:id="10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уплату государственной пошлины, за исключением случая, когда государственная пошлина уплачена посредством использования системы ЕРИП и учетный номер операции (транзакции) в едином расчетном и информационном пространстве указан в жалобе либо сообщен суду иным способом при подаче жалобы;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09" w:name="5976"/>
      <w:bookmarkEnd w:id="10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полномочия представителя на подписание и подачу кассационной жалобы.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0" w:name="5977"/>
      <w:bookmarkEnd w:id="11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Кассационная жалоба в письменной форме подается в суд кассационной инстанции с копиями в количестве экземпляров по числу лиц, участвующих в деле.</w:t>
      </w:r>
    </w:p>
    <w:p w:rsidR="00BA67EF" w:rsidRPr="00BA67EF" w:rsidRDefault="00BA67EF" w:rsidP="0082374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BA67E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ГЛАВА 57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</w:pPr>
      <w:r w:rsidRPr="00BA67EF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ПРОИЗВОДСТВО ПО ПЕРЕСМОТРУ ВСТУПИВШИХ В ЗАКОННУЮ СИЛУ СУДЕБНЫХ ПОСТАНОВЛЕНИЙ В ВЕРХОВНОМ СУДЕ РЕСПУБЛИКИ БЕЛАРУСЬ (НАДЗОРНОЕ ПРОИЗВОДСТВО)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lang w:eastAsia="ru-RU"/>
        </w:rPr>
      </w:pPr>
      <w:bookmarkStart w:id="111" w:name="6115"/>
      <w:bookmarkEnd w:id="111"/>
      <w:r w:rsidRPr="00BA67EF">
        <w:rPr>
          <w:rFonts w:ascii="Times New Roman" w:eastAsiaTheme="minorEastAsia" w:hAnsi="Times New Roman" w:cs="Times New Roman"/>
          <w:color w:val="000000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2" w:name="6116"/>
      <w:bookmarkEnd w:id="112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§ 1. Общие положения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3" w:name="6118"/>
      <w:bookmarkEnd w:id="11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14" w:name="6119"/>
      <w:bookmarkEnd w:id="114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612. Обжалование судебных постановлений в порядке надзора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5" w:name="6120"/>
      <w:bookmarkEnd w:id="11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6" w:name="6121"/>
      <w:bookmarkEnd w:id="116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Вступившие в законную силу судебные постановления судов первой, апелляционной и кассационной инстанций, а в случаях, предусмотренных пунктом 3 части 2 статьи 613 и частью 4 статьи 628 настоящего Кодекса, - и суда надзорной инстанции могут быть обжалованы в порядке надзора, за исключением случаев, предусмотренных частью 2 настоящей статьи.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7" w:name="6122"/>
      <w:bookmarkEnd w:id="11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Не подлежат обжалованию в порядке надзора судебные постановления: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8" w:name="6123"/>
      <w:bookmarkEnd w:id="11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которые не были обжалованы в апелляционном и кассационном порядке, если такой порядок установлен настоящим Кодексом, за исключением случаев, когда причины, по которым не подавались апелляционная и кассационная жалобы, признаны Председателем Верховного Суда Республики Беларусь, его заместителями уважительными;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19" w:name="6124"/>
      <w:bookmarkEnd w:id="11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которые в соответствии с настоящим Кодексом не подлежат обжалованию в кассационном порядке;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0" w:name="6125"/>
      <w:bookmarkEnd w:id="12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по делам, оконченным признанием иска.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1" w:name="6126"/>
      <w:bookmarkEnd w:id="12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Определения суда первой инстанции не подлежат обжалованию в порядке надзора, за исключением определений, указанных в части 3 статьи 591 настоящего Кодекса.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2" w:name="6127"/>
      <w:bookmarkEnd w:id="122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Ограничения, установленные частями 2 и 3 настоящей статьи, не подлежат применению, если судебное постановление препятствует принятию законного и обоснованного судебного постановления по другому делу.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3" w:name="6128"/>
      <w:bookmarkEnd w:id="12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4" w:name="6129"/>
      <w:bookmarkEnd w:id="124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613. Суд надзорной инстанции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5" w:name="6130"/>
      <w:bookmarkEnd w:id="12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6" w:name="6131"/>
      <w:bookmarkEnd w:id="126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Судом надзорной инстанции является Верховный Суд Республики Беларусь.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7" w:name="6132"/>
      <w:bookmarkEnd w:id="12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Надзорные жалобы, представления, протесты в порядке надзора подаются в: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8" w:name="6133"/>
      <w:bookmarkEnd w:id="12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судебную коллегию по гражданским делам Верховного Суда Республики Беларусь - на судебные постановления районных (городских) судов, которые были предметом рассмотрения в судах апелляционной и кассационной инстанций, а также на судебные постановления областных (Минского городского) судов, вынесенные ими в апелляционном и кассационном порядке или по первой инстанции, если они не были предметом апелляционного рассмотрения в Верховном Суде Республики Беларусь;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29" w:name="6134"/>
      <w:bookmarkEnd w:id="12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судебную коллегию по экономическим делам Верховного Суда Республики Беларусь - на судебные постановления экономических судов областей (города Минска), которые были предметом рассмотрения в судах апелляционной и кассационной инстанций, а также на судебные постановления Апелляционного экономического суда, вынесенные им в апелляционном и кассационном порядке или по первой инстанции, если они не были предметом апелляционного рассмотрения в Верховном Суде Республики Беларусь;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0" w:name="6135"/>
      <w:bookmarkEnd w:id="13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Президиум Верховного Суда Республики Беларусь - на судебные постановления районных (городских) судов, экономических судов областей (города Минска), которые были предметом рассмотрения в судах апелляционной, кассационной и надзорной инстанций; на судебные постановления областных (Минского городского) судов, Апелляционного экономического суда, вынесенные по первой инстанции и которые были предметом апелляционного рассмотрения в Верховном Суде Республики Беларусь; на судебные постановления Верховного Суда Республики Беларусь, вынесенные по первой инстанции, а также в апелляционном порядке и в порядке надзора.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1" w:name="6136"/>
      <w:bookmarkEnd w:id="13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2" w:name="6137"/>
      <w:bookmarkEnd w:id="132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614. Право на обращение с надзорной жалобой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3" w:name="6138"/>
      <w:bookmarkEnd w:id="13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4" w:name="6139"/>
      <w:bookmarkEnd w:id="134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Право на обращение с надзорной жалобой имеют лица, участвующие в деле, а также иные лица, чьи права и законные интересы нарушены вынесенным судебным постановлением.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5" w:name="6140"/>
      <w:bookmarkEnd w:id="13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2. Надзорная жалоба принимается к рассмотрению, если судебные постановления по делу были предметом рассмотрения в судах апелляционной и кассационной инстанций либо если заявителю было отказано в передаче дела на рассмотрение суда кассационной инстанции.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36" w:name="6141"/>
      <w:bookmarkEnd w:id="136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  <w:bookmarkStart w:id="137" w:name="6142"/>
      <w:bookmarkStart w:id="138" w:name="6145"/>
      <w:bookmarkEnd w:id="137"/>
      <w:bookmarkEnd w:id="138"/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39" w:name="6146"/>
      <w:bookmarkEnd w:id="139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616. Порядок и срок подачи надзорной жалобы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0" w:name="6147"/>
      <w:bookmarkEnd w:id="14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1" w:name="6148"/>
      <w:bookmarkEnd w:id="14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Надзорная жалоба подается в Верховный Суд Республики Беларусь.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2" w:name="6149"/>
      <w:bookmarkEnd w:id="142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2. Судебные постановления, указанные в части 1 статьи 612 настоящего Кодекса, могут быть обжалованы </w:t>
      </w:r>
      <w:r w:rsidRPr="00BA67E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в порядке надзора в течение одного года со дня вступления их в законную силу</w:t>
      </w:r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Если судебные постановления судов апелляционной и (или) кассационной инстанций, а в случаях, предусмотренных пунктом 3 части 2 статьи 613 и частью 4 статьи 628 настоящего Кодекса, - и суда надзорной инстанции не отменяют (не изменяют) судебное постановление, которым дело разрешено по существу, срок подачи надзорной жалобы исчисляется со дня вступления в законную силу этого судебного постановления. </w:t>
      </w:r>
      <w:r w:rsidRPr="00BA67E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Надзорные жалобы, поданные по истечении указанного срока, не принимаются к рассмотрению и возвращаются, за исключением жалоб ответчиков на судебные постановления, вынесенные в их отсутствие без своевременного и надлежащего извещения о времени и месте рассмотрения дела, при условии, что дело не уничтожено в связи с истечением срока его хранения, установленного законодательством</w:t>
      </w:r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случае, если в результате восстановления срока на подачу кассационной жалобы срок обжалования судебного постановлен</w:t>
      </w:r>
      <w:bookmarkStart w:id="143" w:name="_GoBack"/>
      <w:bookmarkEnd w:id="14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ия в порядке надзора истек либо составляет менее трех месяцев, такой срок увеличивается до трех месяцев.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4" w:name="6150"/>
      <w:bookmarkEnd w:id="144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После рассмотрения дела судом надзорной инстанции подача надзорной жалобы в ту же надзорную инстанцию не допускается.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5" w:name="6151"/>
      <w:bookmarkEnd w:id="14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6" w:name="6152"/>
      <w:bookmarkEnd w:id="146"/>
      <w:r w:rsidRPr="00BA67EF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Статья 617. Форма и содержание надзорной жалобы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7" w:name="6153"/>
      <w:bookmarkEnd w:id="14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 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8" w:name="6154"/>
      <w:bookmarkEnd w:id="14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 Надзорная жалоба подается в письменной форме или в виде электронного документа и помимо сведений, предусмотренных статьей 100 настоящего Кодекса, должна содержать: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49" w:name="6155"/>
      <w:bookmarkEnd w:id="14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фамилию, собственное имя, отчество (если таковое имеется) либо наименование лица, подающего надзорную жалобу, его место жительства или место нахождения, процессуальное положение в деле;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0" w:name="6156"/>
      <w:bookmarkEnd w:id="15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фамилию, собственное имя, отчество (если таковое имеется) либо наименование других лиц, участвующих в деле, их место жительства или место нахождения;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1" w:name="6157"/>
      <w:bookmarkEnd w:id="15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указание на суды, рассматривавшие дело в качестве суда первой, апелляционной и кассационной инстанции, содержание вынесенных ими судебных постановлений;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2" w:name="6158"/>
      <w:bookmarkEnd w:id="152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4) указание на судебные постановления, которые обжалуются;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3" w:name="6159"/>
      <w:bookmarkEnd w:id="153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5) указание на допущенные судами первой, апелляционной и кассационной инстанций, а в случаях, предусмотренных пунктом 3 части 2 статьи 613 и частью 4 статьи 628 настоящего Кодекса, - и судом надзорной инстанции нарушения, являющиеся основанием для отмены или изменения судебных постановлений в порядке надзора, предусмотренные статьей 625 настоящего Кодекса;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4" w:name="6160"/>
      <w:bookmarkEnd w:id="154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6) просьбу лица, подающего жалобу, в отношении обжалуемого судебного постановления.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5" w:name="6161"/>
      <w:bookmarkEnd w:id="155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2. В надзорной жалобе лица, не принимавшего участия в деле, должно </w:t>
      </w:r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быть указано, какие права или законные интересы этого лица нарушены вступившим в законную силу судебным постановлением.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6" w:name="6162"/>
      <w:bookmarkEnd w:id="156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3. Надзорная жалоба должна быть подписана лицом, подающим жалобу, или его представителем.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7" w:name="6163"/>
      <w:bookmarkEnd w:id="157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4. К надзорной жалобе прилагаются документы, подтверждающие: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8" w:name="6164"/>
      <w:bookmarkEnd w:id="158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1) уплату государственной пошлины, за исключением случая, когда государственная пошлина уплачена посредством использования системы ЕРИП и учетный номер операции (транзакции) в едином расчетном и информационном пространстве указан в жалобе либо сообщен суду иным способом при подаче жалобы;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59" w:name="6165"/>
      <w:bookmarkEnd w:id="159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2) полномочия представителя на подписание и подачу жалобы;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60" w:name="6166"/>
      <w:bookmarkEnd w:id="160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3) заверенные соответствующим судом копии обжалуемых судебных постановлений.</w:t>
      </w:r>
    </w:p>
    <w:p w:rsidR="00BA67EF" w:rsidRPr="00BA67EF" w:rsidRDefault="00BA67EF" w:rsidP="00BA67E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61" w:name="6167"/>
      <w:bookmarkEnd w:id="161"/>
      <w:r w:rsidRPr="00BA67E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5. Надзорная жалоба в письменной форме подается в суд с копиями в количестве экземпляров по числу лиц, участвующих в деле.</w:t>
      </w:r>
    </w:p>
    <w:p w:rsidR="001B6942" w:rsidRPr="00BA67EF" w:rsidRDefault="001B6942" w:rsidP="00BA67EF">
      <w:pPr>
        <w:rPr>
          <w:rFonts w:ascii="Times New Roman" w:hAnsi="Times New Roman" w:cs="Times New Roman"/>
          <w:sz w:val="28"/>
          <w:szCs w:val="28"/>
        </w:rPr>
      </w:pPr>
    </w:p>
    <w:sectPr w:rsidR="001B6942" w:rsidRPr="00BA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F1"/>
    <w:rsid w:val="001B6942"/>
    <w:rsid w:val="00591CF1"/>
    <w:rsid w:val="0082374F"/>
    <w:rsid w:val="00B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8257"/>
  <w15:chartTrackingRefBased/>
  <w15:docId w15:val="{002A7AD8-F1D2-43A6-AA01-4BDA13A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3691</Words>
  <Characters>21045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Елена Тимофеевна</dc:creator>
  <cp:keywords/>
  <dc:description/>
  <cp:lastModifiedBy>Михайлова Елена Тимофеевна</cp:lastModifiedBy>
  <cp:revision>1</cp:revision>
  <cp:lastPrinted>2026-03-12T07:32:00Z</cp:lastPrinted>
  <dcterms:created xsi:type="dcterms:W3CDTF">2026-03-12T06:45:00Z</dcterms:created>
  <dcterms:modified xsi:type="dcterms:W3CDTF">2026-03-12T07:36:00Z</dcterms:modified>
</cp:coreProperties>
</file>