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0DC6E" w14:textId="77777777" w:rsidR="00443736" w:rsidRDefault="00443736">
      <w:pPr>
        <w:pStyle w:val="newncpi"/>
      </w:pPr>
      <w:bookmarkStart w:id="0" w:name="_GoBack"/>
      <w:bookmarkEnd w:id="0"/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7"/>
        <w:gridCol w:w="4052"/>
      </w:tblGrid>
      <w:tr w:rsidR="00443736" w14:paraId="3059A02E" w14:textId="77777777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53D4D" w14:textId="77777777" w:rsidR="00443736" w:rsidRDefault="00443736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DAEE8" w14:textId="77777777" w:rsidR="00443736" w:rsidRDefault="00443736">
            <w:pPr>
              <w:pStyle w:val="append1"/>
            </w:pPr>
            <w:r>
              <w:t>Приложение</w:t>
            </w:r>
          </w:p>
          <w:p w14:paraId="71CBBE8A" w14:textId="77777777" w:rsidR="00443736" w:rsidRDefault="00443736">
            <w:pPr>
              <w:pStyle w:val="append"/>
            </w:pPr>
            <w:r>
              <w:t>к решению</w:t>
            </w:r>
            <w:r>
              <w:br/>
              <w:t>Витебского областного</w:t>
            </w:r>
            <w:r>
              <w:br/>
              <w:t>исполнительного комитета</w:t>
            </w:r>
            <w:r>
              <w:br/>
              <w:t xml:space="preserve">21.12.2022 № 716 </w:t>
            </w:r>
          </w:p>
        </w:tc>
      </w:tr>
    </w:tbl>
    <w:p w14:paraId="7962DBD9" w14:textId="77777777" w:rsidR="00443736" w:rsidRDefault="00443736">
      <w:pPr>
        <w:pStyle w:val="titlep"/>
      </w:pPr>
      <w:r>
        <w:t>КРИТЕРИИ</w:t>
      </w:r>
      <w:r>
        <w:br/>
        <w:t>оценки степени риска для отбора проверяемых субъектов при проведении выборочной проверки*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8082"/>
        <w:gridCol w:w="1841"/>
        <w:gridCol w:w="2885"/>
      </w:tblGrid>
      <w:tr w:rsidR="00443736" w14:paraId="4266810E" w14:textId="77777777">
        <w:trPr>
          <w:trHeight w:val="20"/>
        </w:trPr>
        <w:tc>
          <w:tcPr>
            <w:tcW w:w="1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991D8C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Наименование сферы контроля (надзора)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F7EAA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Наименование критерия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7B34CD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Баллы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A54575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Период, дата оценки</w:t>
            </w:r>
          </w:p>
        </w:tc>
      </w:tr>
      <w:tr w:rsidR="00443736" w14:paraId="11D3315B" w14:textId="77777777">
        <w:trPr>
          <w:trHeight w:val="20"/>
        </w:trPr>
        <w:tc>
          <w:tcPr>
            <w:tcW w:w="1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71D0F9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1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AC6F6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F916D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5AD612" w14:textId="77777777" w:rsidR="00443736" w:rsidRDefault="00443736">
            <w:pPr>
              <w:pStyle w:val="table10"/>
              <w:spacing w:line="20" w:lineRule="atLeast"/>
              <w:jc w:val="center"/>
            </w:pPr>
            <w:r>
              <w:t>4</w:t>
            </w:r>
          </w:p>
        </w:tc>
      </w:tr>
      <w:tr w:rsidR="00443736" w14:paraId="30602BF2" w14:textId="77777777">
        <w:trPr>
          <w:trHeight w:val="20"/>
        </w:trPr>
        <w:tc>
          <w:tcPr>
            <w:tcW w:w="104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9281A" w14:textId="77777777" w:rsidR="00443736" w:rsidRDefault="00443736">
            <w:pPr>
              <w:pStyle w:val="table10"/>
              <w:spacing w:before="120" w:line="20" w:lineRule="atLeast"/>
            </w:pPr>
            <w:r>
              <w:t>14. Контроль в области торговли, общественного питания, бытового обслуживания населения, защиты прав потребителей, рекламной деятельности (повышающий коэффициент 1,3)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4688D" w14:textId="77777777" w:rsidR="00443736" w:rsidRDefault="00443736">
            <w:pPr>
              <w:pStyle w:val="table10"/>
              <w:spacing w:before="120" w:line="20" w:lineRule="atLeast"/>
            </w:pPr>
            <w:r>
              <w:t>14.1. Проверяемый субъект осуществляет деятельность в сфере торговли продовольственными товарами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BD3D8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2</w:t>
            </w:r>
          </w:p>
        </w:tc>
        <w:tc>
          <w:tcPr>
            <w:tcW w:w="8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AF185" w14:textId="77777777" w:rsidR="00443736" w:rsidRDefault="00443736">
            <w:pPr>
              <w:pStyle w:val="table10"/>
              <w:spacing w:before="120" w:line="20" w:lineRule="atLeast"/>
            </w:pPr>
            <w:r>
              <w:t>С начала календарного года, предшествующего году формирования сводного плана проверок</w:t>
            </w:r>
          </w:p>
        </w:tc>
      </w:tr>
      <w:tr w:rsidR="00443736" w14:paraId="50D6D662" w14:textId="77777777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482B854" w14:textId="77777777" w:rsidR="00443736" w:rsidRDefault="0044373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6716A" w14:textId="77777777" w:rsidR="00443736" w:rsidRDefault="00443736">
            <w:pPr>
              <w:pStyle w:val="table10"/>
              <w:spacing w:before="120" w:line="20" w:lineRule="atLeast"/>
            </w:pPr>
            <w:r>
              <w:t>14.2. Проверяемый субъект осуществляет деятельность в сфере торговли непродовольственными товарами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9D5F0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14:paraId="1CB11748" w14:textId="77777777" w:rsidR="00443736" w:rsidRDefault="00443736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443736" w14:paraId="5F79A3C9" w14:textId="77777777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CEB5467" w14:textId="77777777" w:rsidR="00443736" w:rsidRDefault="0044373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1D559" w14:textId="77777777" w:rsidR="00443736" w:rsidRDefault="00443736">
            <w:pPr>
              <w:pStyle w:val="table10"/>
              <w:spacing w:before="120" w:line="20" w:lineRule="atLeast"/>
            </w:pPr>
            <w:r>
              <w:t>14.3. Проверяемый субъект осуществляет деятельность в сфере бытового обслуживания населения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2A0AF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1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B1BE2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4A8F7D19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D4B6E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3AD01" w14:textId="77777777" w:rsidR="00443736" w:rsidRDefault="00443736">
            <w:pPr>
              <w:pStyle w:val="table10"/>
              <w:spacing w:before="120" w:line="20" w:lineRule="atLeast"/>
            </w:pPr>
            <w:r>
              <w:t>14.4. Проверяемый субъект осуществляет деятельность в сфере общественного питания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0C460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2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A5583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2929ABF1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F013E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FAD92" w14:textId="77777777" w:rsidR="00443736" w:rsidRDefault="00443736">
            <w:pPr>
              <w:pStyle w:val="table10"/>
              <w:spacing w:before="120" w:line="20" w:lineRule="atLeast"/>
            </w:pPr>
            <w:r>
              <w:t>14.5. Проверяемый субъект осуществляет лицензионную деятельность (оптовая и (или) розничная торговля алкогольными напитками и (или) табачными изделиями)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2923B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2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0B342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17FFE18F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60289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C0E45" w14:textId="77777777" w:rsidR="00443736" w:rsidRDefault="00443736">
            <w:pPr>
              <w:pStyle w:val="table10"/>
              <w:spacing w:before="120" w:line="20" w:lineRule="atLeast"/>
            </w:pPr>
            <w:r>
              <w:t>14.6. Наличие сведений о нарушении проверяемым субъектом, осуществляющим оптовую и (или) розничную торговлю алкогольными напитками и (или) табачными изделиями, лицензионных требований и условий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C585E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5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6C5D3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7C6C79F5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CF45E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7AB67" w14:textId="77777777" w:rsidR="00443736" w:rsidRDefault="00443736">
            <w:pPr>
              <w:pStyle w:val="table10"/>
              <w:spacing w:before="120" w:line="20" w:lineRule="atLeast"/>
            </w:pPr>
            <w:r>
              <w:t>14.7. Наличие обоснованных обращений граждан и юридических лиц по вопросам нарушения законодательства в сферах контроля (надзора) контролирующего (надзорного) органа, создающего угрозу национальной безопасности, причинения вреда жизни и здоровью населения, окружающей среде (одно-два обращения)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76A21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4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F5A6A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217C4C1A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FA9F5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802E1" w14:textId="77777777" w:rsidR="00443736" w:rsidRDefault="00443736">
            <w:pPr>
              <w:pStyle w:val="table10"/>
              <w:spacing w:before="120" w:line="20" w:lineRule="atLeast"/>
            </w:pPr>
            <w:r>
              <w:t>14.8. Наличие обоснованных обращений граждан и юридических лиц по вопросам нарушения законодательства в сферах контроля (надзора) контролирующего (надзорного) органа, создающего угрозу национальной безопасности, причинения вреда жизни и здоровью населения, окружающей среде (три и более обращения)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35AA4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10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90472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4A26D217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04E3F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6A7B2" w14:textId="77777777" w:rsidR="00443736" w:rsidRDefault="00443736">
            <w:pPr>
              <w:pStyle w:val="table10"/>
              <w:spacing w:before="120" w:line="20" w:lineRule="atLeast"/>
            </w:pPr>
            <w:r>
              <w:t>14.9. Наличие обоснованных обращений граждан и юридических лиц по вопросам нарушения законодательства в сферах контроля (надзора) контролирующего (надзорного) органа, не создающего угрозу национальной безопасности, причинения вреда жизни и здоровью населения, окружающей среде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C2538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2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C88BF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3F820457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699DE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9A77F" w14:textId="77777777" w:rsidR="00443736" w:rsidRDefault="00443736">
            <w:pPr>
              <w:pStyle w:val="table10"/>
              <w:spacing w:before="120" w:line="20" w:lineRule="atLeast"/>
            </w:pPr>
            <w:r>
              <w:t xml:space="preserve">14.10. Наличие по результатам предыдущих контрольно-надзорных мероприятий фактов нарушений, создававших угрозу национальной безопасности, причинения вреда жизни и здоровью населения, окружающей среде (в текущем году, а также в течение двух </w:t>
            </w:r>
            <w:r>
              <w:lastRenderedPageBreak/>
              <w:t>календарных лет, ему предшествующих)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BA8C6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lastRenderedPageBreak/>
              <w:t>5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694A9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6674FEB1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D5B7D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BBB1B" w14:textId="77777777" w:rsidR="00443736" w:rsidRDefault="00443736">
            <w:pPr>
              <w:pStyle w:val="table10"/>
              <w:spacing w:before="120" w:line="20" w:lineRule="atLeast"/>
            </w:pPr>
            <w:r>
              <w:t>14.11. Наличие по результатам предыдущих контрольно-надзорных мероприятий фактов нарушений, не создававших угрозу национальной безопасности, причинения вреда жизни и здоровью населения, окружающей среде (в текущем году, а также в течение двух календарных лет, ему предшествующих)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5B57B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2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FEBC7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6CB0D902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BBE7E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7BAB9" w14:textId="77777777" w:rsidR="00443736" w:rsidRDefault="00443736">
            <w:pPr>
              <w:pStyle w:val="table10"/>
              <w:spacing w:before="120" w:line="20" w:lineRule="atLeast"/>
            </w:pPr>
            <w:r>
              <w:t>14.12 Наличие фактов неисполнения (ненадлежащего исполнения) предписаний (требований) и рекомендаций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3019A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7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16C34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7E66BAF6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8224ED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F7409" w14:textId="77777777" w:rsidR="00443736" w:rsidRDefault="00443736">
            <w:pPr>
              <w:pStyle w:val="table10"/>
              <w:spacing w:before="120" w:line="20" w:lineRule="atLeast"/>
            </w:pPr>
            <w:r>
              <w:t>14.13. Наличие фактов несоблюдения сроков исполнения предписаний (требований) и рекомендаций или информирования об их исполнении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3523D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2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6C740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48895EFA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F71F8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401A6" w14:textId="77777777" w:rsidR="00443736" w:rsidRDefault="00443736">
            <w:pPr>
              <w:pStyle w:val="table10"/>
              <w:spacing w:before="120" w:line="20" w:lineRule="atLeast"/>
            </w:pPr>
            <w:r>
              <w:t>14.14. Наличие иных сведений, в том числе полученных в рамках осуществления контроля (надзора) контролирующего (надзорного) органа, указывающих на наличие признаков нарушения законодательства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00CE0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1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AE9D4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6CBEF69F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D8B6A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A3F3D" w14:textId="77777777" w:rsidR="00443736" w:rsidRDefault="00443736">
            <w:pPr>
              <w:pStyle w:val="table10"/>
              <w:spacing w:before="120" w:line="20" w:lineRule="atLeast"/>
            </w:pPr>
            <w:r>
              <w:t>14.15. Наличие неоднократных обоснованных обращений граждан по вопросам качества и безопасности реализуемых товаров (работ, услуг), сроков исполнения обязательств по договорам, неисполнения судебных решений (до 5 обращений в отчетном периоде) в сферах контроля (надзора) контролирующего (надзорного) органа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91047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4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25D37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15B9174A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82453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667A03" w14:textId="77777777" w:rsidR="00443736" w:rsidRDefault="00443736">
            <w:pPr>
              <w:pStyle w:val="table10"/>
              <w:spacing w:before="120" w:line="20" w:lineRule="atLeast"/>
            </w:pPr>
            <w:r>
              <w:t>14.16. Наличие неоднократных обоснованных обращений граждан по вопросам качества и безопасности реализуемых товаров (работ, услуг), сроков исполнения обязательств по договорам, неисполнения судебных решений (5 и более обращений в отчетном периоде) в сферах контроля (надзора) контролирующего (надзорного) органа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3BAA6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8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C7248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2216005F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F3145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21788" w14:textId="77777777" w:rsidR="00443736" w:rsidRDefault="00443736">
            <w:pPr>
              <w:pStyle w:val="table10"/>
              <w:spacing w:before="120" w:line="20" w:lineRule="atLeast"/>
            </w:pPr>
            <w:r>
              <w:t>14.17. Отсутствие нарушений в работе за предыдущие проверяемые периоды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D92CC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–3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58682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  <w:tr w:rsidR="00443736" w14:paraId="4E29DF1C" w14:textId="77777777">
        <w:trPr>
          <w:trHeight w:val="20"/>
        </w:trPr>
        <w:tc>
          <w:tcPr>
            <w:tcW w:w="10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8F981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  <w:tc>
          <w:tcPr>
            <w:tcW w:w="24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89E28" w14:textId="77777777" w:rsidR="00443736" w:rsidRDefault="00443736">
            <w:pPr>
              <w:pStyle w:val="table10"/>
              <w:spacing w:before="120" w:line="20" w:lineRule="atLeast"/>
            </w:pPr>
            <w:r>
              <w:t>14.18. Отсутствие обоснованных жалоб на субъекта в текущем году, а также в течение двух календарных лет, ему предшествующих</w:t>
            </w:r>
          </w:p>
        </w:tc>
        <w:tc>
          <w:tcPr>
            <w:tcW w:w="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84BA3" w14:textId="77777777" w:rsidR="00443736" w:rsidRDefault="00443736">
            <w:pPr>
              <w:pStyle w:val="table10"/>
              <w:spacing w:before="120" w:line="20" w:lineRule="atLeast"/>
              <w:jc w:val="center"/>
            </w:pPr>
            <w:r>
              <w:t>–2</w:t>
            </w:r>
          </w:p>
        </w:tc>
        <w:tc>
          <w:tcPr>
            <w:tcW w:w="8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A5D4B" w14:textId="77777777" w:rsidR="00443736" w:rsidRDefault="00443736">
            <w:pPr>
              <w:pStyle w:val="table10"/>
              <w:spacing w:before="120" w:line="20" w:lineRule="atLeast"/>
            </w:pPr>
            <w:r>
              <w:t> </w:t>
            </w:r>
          </w:p>
        </w:tc>
      </w:tr>
    </w:tbl>
    <w:p w14:paraId="37611F59" w14:textId="77777777" w:rsidR="000146D8" w:rsidRDefault="000146D8" w:rsidP="00EC6A14">
      <w:pPr>
        <w:pStyle w:val="newncpi"/>
      </w:pPr>
    </w:p>
    <w:sectPr w:rsidR="000146D8" w:rsidSect="004437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289" w:bottom="567" w:left="340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2ADCC" w14:textId="77777777" w:rsidR="00595F62" w:rsidRDefault="00595F62" w:rsidP="00443736">
      <w:r>
        <w:separator/>
      </w:r>
    </w:p>
  </w:endnote>
  <w:endnote w:type="continuationSeparator" w:id="0">
    <w:p w14:paraId="01082E08" w14:textId="77777777" w:rsidR="00595F62" w:rsidRDefault="00595F62" w:rsidP="0044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62DE3" w14:textId="77777777" w:rsidR="00443736" w:rsidRDefault="0044373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A336F" w14:textId="77777777" w:rsidR="00443736" w:rsidRDefault="0044373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773"/>
    </w:tblGrid>
    <w:tr w:rsidR="00443736" w14:paraId="6D177650" w14:textId="77777777" w:rsidTr="00443736">
      <w:tc>
        <w:tcPr>
          <w:tcW w:w="1800" w:type="dxa"/>
          <w:shd w:val="clear" w:color="auto" w:fill="auto"/>
          <w:vAlign w:val="center"/>
        </w:tcPr>
        <w:p w14:paraId="6925312E" w14:textId="77777777" w:rsidR="00443736" w:rsidRDefault="00443736">
          <w:pPr>
            <w:pStyle w:val="a7"/>
            <w:ind w:firstLine="0"/>
          </w:pPr>
          <w:r>
            <w:rPr>
              <w:noProof/>
              <w:lang w:eastAsia="ru-RU"/>
            </w:rPr>
            <w:drawing>
              <wp:inline distT="0" distB="0" distL="0" distR="0" wp14:anchorId="4E21B30E" wp14:editId="7DDEF0B5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14:paraId="52DCAA92" w14:textId="77777777" w:rsidR="00443736" w:rsidRDefault="00443736">
          <w:pPr>
            <w:pStyle w:val="a7"/>
            <w:ind w:firstLine="0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03.08.2023</w:t>
          </w:r>
        </w:p>
        <w:p w14:paraId="76887C5A" w14:textId="77777777" w:rsidR="00443736" w:rsidRPr="00443736" w:rsidRDefault="00443736">
          <w:pPr>
            <w:pStyle w:val="a7"/>
            <w:ind w:firstLine="0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822D160" w14:textId="77777777" w:rsidR="00443736" w:rsidRDefault="004437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B4401" w14:textId="77777777" w:rsidR="00595F62" w:rsidRDefault="00595F62" w:rsidP="00443736">
      <w:r>
        <w:separator/>
      </w:r>
    </w:p>
  </w:footnote>
  <w:footnote w:type="continuationSeparator" w:id="0">
    <w:p w14:paraId="203099DB" w14:textId="77777777" w:rsidR="00595F62" w:rsidRDefault="00595F62" w:rsidP="00443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F5085" w14:textId="77777777" w:rsidR="00443736" w:rsidRDefault="00443736" w:rsidP="003F0140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C0EB57" w14:textId="77777777" w:rsidR="00443736" w:rsidRDefault="004437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89029" w14:textId="77777777" w:rsidR="00443736" w:rsidRPr="00443736" w:rsidRDefault="00443736" w:rsidP="003F0140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443736">
      <w:rPr>
        <w:rStyle w:val="a9"/>
        <w:rFonts w:ascii="Times New Roman" w:hAnsi="Times New Roman" w:cs="Times New Roman"/>
        <w:sz w:val="24"/>
      </w:rPr>
      <w:fldChar w:fldCharType="begin"/>
    </w:r>
    <w:r w:rsidRPr="00443736">
      <w:rPr>
        <w:rStyle w:val="a9"/>
        <w:rFonts w:ascii="Times New Roman" w:hAnsi="Times New Roman" w:cs="Times New Roman"/>
        <w:sz w:val="24"/>
      </w:rPr>
      <w:instrText xml:space="preserve">PAGE  </w:instrText>
    </w:r>
    <w:r w:rsidRPr="00443736">
      <w:rPr>
        <w:rStyle w:val="a9"/>
        <w:rFonts w:ascii="Times New Roman" w:hAnsi="Times New Roman" w:cs="Times New Roman"/>
        <w:sz w:val="24"/>
      </w:rPr>
      <w:fldChar w:fldCharType="separate"/>
    </w:r>
    <w:r w:rsidR="00EC6A14">
      <w:rPr>
        <w:rStyle w:val="a9"/>
        <w:rFonts w:ascii="Times New Roman" w:hAnsi="Times New Roman" w:cs="Times New Roman"/>
        <w:noProof/>
        <w:sz w:val="24"/>
      </w:rPr>
      <w:t>1</w:t>
    </w:r>
    <w:r w:rsidRPr="00443736">
      <w:rPr>
        <w:rStyle w:val="a9"/>
        <w:rFonts w:ascii="Times New Roman" w:hAnsi="Times New Roman" w:cs="Times New Roman"/>
        <w:sz w:val="24"/>
      </w:rPr>
      <w:fldChar w:fldCharType="end"/>
    </w:r>
  </w:p>
  <w:p w14:paraId="4B5F692F" w14:textId="77777777" w:rsidR="00443736" w:rsidRPr="00443736" w:rsidRDefault="00443736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36F33" w14:textId="77777777" w:rsidR="00443736" w:rsidRDefault="004437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36"/>
    <w:rsid w:val="000146D8"/>
    <w:rsid w:val="000F11BE"/>
    <w:rsid w:val="001C1E42"/>
    <w:rsid w:val="002223C6"/>
    <w:rsid w:val="00443736"/>
    <w:rsid w:val="00595F62"/>
    <w:rsid w:val="005F3DF4"/>
    <w:rsid w:val="006C239F"/>
    <w:rsid w:val="00AB77B0"/>
    <w:rsid w:val="00D96DA7"/>
    <w:rsid w:val="00E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8E07A"/>
  <w15:docId w15:val="{61AE806B-AC7E-4D8F-9EDB-B7A2E291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3736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443736"/>
    <w:rPr>
      <w:color w:val="154C94"/>
      <w:u w:val="single"/>
    </w:rPr>
  </w:style>
  <w:style w:type="paragraph" w:customStyle="1" w:styleId="article">
    <w:name w:val="article"/>
    <w:basedOn w:val="a"/>
    <w:rsid w:val="00443736"/>
    <w:pPr>
      <w:spacing w:before="240" w:after="240"/>
      <w:ind w:left="1922" w:hanging="1355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rsid w:val="00443736"/>
    <w:pPr>
      <w:spacing w:before="240" w:after="240"/>
      <w:ind w:right="2268"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443736"/>
    <w:pPr>
      <w:spacing w:before="240" w:after="240"/>
      <w:ind w:right="2268"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443736"/>
    <w:pPr>
      <w:ind w:firstLine="0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44373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443736"/>
    <w:pPr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443736"/>
    <w:pPr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443736"/>
    <w:pPr>
      <w:spacing w:after="28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443736"/>
    <w:pPr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443736"/>
    <w:pPr>
      <w:ind w:firstLine="0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44373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43736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443736"/>
    <w:pPr>
      <w:spacing w:before="240" w:after="24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443736"/>
    <w:pPr>
      <w:spacing w:before="240"/>
      <w:ind w:firstLine="0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443736"/>
    <w:pPr>
      <w:spacing w:after="120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44373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43736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43736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443736"/>
    <w:pPr>
      <w:spacing w:before="240" w:after="240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443736"/>
    <w:pPr>
      <w:spacing w:before="240" w:after="240"/>
      <w:ind w:firstLine="0"/>
      <w:jc w:val="left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44373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44373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443736"/>
    <w:pPr>
      <w:ind w:firstLine="1021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443736"/>
    <w:pPr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443736"/>
    <w:pPr>
      <w:ind w:left="1134"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43736"/>
    <w:pPr>
      <w:ind w:left="1021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443736"/>
    <w:pPr>
      <w:spacing w:after="240"/>
      <w:ind w:left="113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443736"/>
    <w:pPr>
      <w:spacing w:before="240" w:after="240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443736"/>
    <w:pPr>
      <w:spacing w:after="28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443736"/>
    <w:pPr>
      <w:spacing w:after="120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43736"/>
    <w:pPr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443736"/>
    <w:pPr>
      <w:ind w:left="567"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443736"/>
    <w:pPr>
      <w:ind w:firstLine="0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44373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443736"/>
    <w:pPr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443736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443736"/>
    <w:pPr>
      <w:spacing w:after="60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43736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443736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443736"/>
    <w:pPr>
      <w:spacing w:before="120"/>
      <w:ind w:left="1134" w:firstLine="0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443736"/>
    <w:pPr>
      <w:ind w:left="1134"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443736"/>
    <w:pPr>
      <w:ind w:left="1134"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443736"/>
    <w:pPr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443736"/>
    <w:pPr>
      <w:ind w:firstLine="567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443736"/>
    <w:pPr>
      <w:spacing w:before="240" w:after="240"/>
      <w:ind w:firstLine="567"/>
      <w:jc w:val="left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443736"/>
    <w:pPr>
      <w:spacing w:before="240" w:after="240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443736"/>
    <w:pPr>
      <w:ind w:left="1134" w:hanging="1134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443736"/>
    <w:pPr>
      <w:ind w:firstLine="0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44373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443736"/>
    <w:pPr>
      <w:spacing w:before="240" w:after="24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443736"/>
    <w:pPr>
      <w:ind w:left="5103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443736"/>
    <w:pPr>
      <w:ind w:left="2835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443736"/>
    <w:pPr>
      <w:ind w:firstLine="567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443736"/>
    <w:pPr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443736"/>
    <w:pPr>
      <w:ind w:firstLine="0"/>
      <w:jc w:val="left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443736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443736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443736"/>
    <w:pPr>
      <w:shd w:val="clear" w:color="auto" w:fill="D5EDC0"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443736"/>
    <w:pPr>
      <w:shd w:val="clear" w:color="auto" w:fill="D5EDC0"/>
      <w:spacing w:before="100" w:beforeAutospacing="1" w:after="100" w:afterAutospacing="1"/>
      <w:ind w:left="57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443736"/>
    <w:pPr>
      <w:shd w:val="clear" w:color="auto" w:fill="D5EDC0"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443736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443736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4373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4373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43736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443736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44373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43736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443736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443736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443736"/>
    <w:rPr>
      <w:rFonts w:ascii="Symbol" w:hAnsi="Symbol" w:hint="default"/>
    </w:rPr>
  </w:style>
  <w:style w:type="character" w:customStyle="1" w:styleId="onewind3">
    <w:name w:val="onewind3"/>
    <w:basedOn w:val="a0"/>
    <w:rsid w:val="00443736"/>
    <w:rPr>
      <w:rFonts w:ascii="Wingdings 3" w:hAnsi="Wingdings 3" w:hint="default"/>
    </w:rPr>
  </w:style>
  <w:style w:type="character" w:customStyle="1" w:styleId="onewind2">
    <w:name w:val="onewind2"/>
    <w:basedOn w:val="a0"/>
    <w:rsid w:val="00443736"/>
    <w:rPr>
      <w:rFonts w:ascii="Wingdings 2" w:hAnsi="Wingdings 2" w:hint="default"/>
    </w:rPr>
  </w:style>
  <w:style w:type="character" w:customStyle="1" w:styleId="onewind">
    <w:name w:val="onewind"/>
    <w:basedOn w:val="a0"/>
    <w:rsid w:val="00443736"/>
    <w:rPr>
      <w:rFonts w:ascii="Wingdings" w:hAnsi="Wingdings" w:hint="default"/>
    </w:rPr>
  </w:style>
  <w:style w:type="character" w:customStyle="1" w:styleId="rednoun">
    <w:name w:val="rednoun"/>
    <w:basedOn w:val="a0"/>
    <w:rsid w:val="00443736"/>
  </w:style>
  <w:style w:type="character" w:customStyle="1" w:styleId="post">
    <w:name w:val="post"/>
    <w:basedOn w:val="a0"/>
    <w:rsid w:val="0044373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4373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443736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443736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443736"/>
    <w:rPr>
      <w:rFonts w:ascii="Arial" w:hAnsi="Arial" w:cs="Arial" w:hint="default"/>
    </w:rPr>
  </w:style>
  <w:style w:type="character" w:customStyle="1" w:styleId="snoskiindex">
    <w:name w:val="snoskiindex"/>
    <w:basedOn w:val="a0"/>
    <w:rsid w:val="00443736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44373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437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3736"/>
  </w:style>
  <w:style w:type="paragraph" w:styleId="a7">
    <w:name w:val="footer"/>
    <w:basedOn w:val="a"/>
    <w:link w:val="a8"/>
    <w:uiPriority w:val="99"/>
    <w:semiHidden/>
    <w:unhideWhenUsed/>
    <w:rsid w:val="004437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3736"/>
  </w:style>
  <w:style w:type="character" w:styleId="a9">
    <w:name w:val="page number"/>
    <w:basedOn w:val="a0"/>
    <w:uiPriority w:val="99"/>
    <w:semiHidden/>
    <w:unhideWhenUsed/>
    <w:rsid w:val="00443736"/>
  </w:style>
  <w:style w:type="table" w:styleId="aa">
    <w:name w:val="Table Grid"/>
    <w:basedOn w:val="a1"/>
    <w:uiPriority w:val="59"/>
    <w:rsid w:val="004437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C6A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6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2026-07-31T05:46:00Z</dcterms:created>
  <dcterms:modified xsi:type="dcterms:W3CDTF">2026-07-31T05:46:00Z</dcterms:modified>
</cp:coreProperties>
</file>