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054CC3" w14:textId="77777777" w:rsidR="00A910A8" w:rsidRDefault="00A910A8" w:rsidP="00A910A8">
      <w:pPr>
        <w:pStyle w:val="a3"/>
        <w:shd w:val="clear" w:color="auto" w:fill="FFFFFF"/>
        <w:spacing w:before="0" w:beforeAutospacing="0" w:after="150" w:afterAutospacing="0"/>
        <w:ind w:firstLine="720"/>
        <w:jc w:val="center"/>
        <w:rPr>
          <w:rStyle w:val="ac"/>
          <w:b w:val="0"/>
          <w:color w:val="111111"/>
          <w:sz w:val="48"/>
          <w:szCs w:val="48"/>
        </w:rPr>
      </w:pPr>
      <w:r>
        <w:rPr>
          <w:sz w:val="48"/>
          <w:szCs w:val="48"/>
        </w:rPr>
        <w:t>Просветительная акция «Неделя семьи»</w:t>
      </w:r>
    </w:p>
    <w:p w14:paraId="275E98CD" w14:textId="77777777" w:rsidR="00A910A8" w:rsidRDefault="00A910A8" w:rsidP="00A910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7318C0A5" w14:textId="77777777" w:rsidR="00A910A8" w:rsidRDefault="00A910A8" w:rsidP="00A910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17A3616C" w14:textId="77777777" w:rsidR="00A910A8" w:rsidRDefault="00A910A8" w:rsidP="00A910A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Style w:val="ac"/>
          <w:b w:val="0"/>
          <w:color w:val="111111"/>
        </w:rPr>
      </w:pPr>
      <w:bookmarkStart w:id="0" w:name="_GoBack"/>
      <w:proofErr w:type="gramStart"/>
      <w:r>
        <w:rPr>
          <w:sz w:val="28"/>
          <w:szCs w:val="28"/>
        </w:rPr>
        <w:t xml:space="preserve">В соответствии с рабочим планом проведения просветительной акции «Неделя семьи», утвержденным заместителем председателя Витебского областного исполнительного комитета </w:t>
      </w:r>
      <w:proofErr w:type="spellStart"/>
      <w:r>
        <w:rPr>
          <w:sz w:val="28"/>
          <w:szCs w:val="28"/>
        </w:rPr>
        <w:t>В.В.Дурновым</w:t>
      </w:r>
      <w:proofErr w:type="spellEnd"/>
      <w:r>
        <w:rPr>
          <w:sz w:val="28"/>
          <w:szCs w:val="28"/>
        </w:rPr>
        <w:t xml:space="preserve">, </w:t>
      </w:r>
      <w:r>
        <w:rPr>
          <w:sz w:val="28"/>
          <w:szCs w:val="28"/>
          <w:shd w:val="clear" w:color="auto" w:fill="FFFFFF"/>
        </w:rPr>
        <w:t>в рамках Программы сотрудничества Витебского областного исполнительного комитета, Витебской и Полоцкой Белорусской Православной Церкви</w:t>
      </w:r>
      <w:r>
        <w:rPr>
          <w:color w:val="333333"/>
          <w:sz w:val="28"/>
          <w:szCs w:val="28"/>
          <w:shd w:val="clear" w:color="auto" w:fill="FFFFFF"/>
        </w:rPr>
        <w:t xml:space="preserve"> на </w:t>
      </w:r>
      <w:r>
        <w:rPr>
          <w:sz w:val="28"/>
          <w:szCs w:val="28"/>
          <w:shd w:val="clear" w:color="auto" w:fill="FFFFFF"/>
        </w:rPr>
        <w:t xml:space="preserve">2021−2025 годы, в целях повышения уровня информированности населения по вопросам сохранения и укрепления здоровья, пропаганды семейных ценностей, поддержки семьи и детства </w:t>
      </w:r>
      <w:r>
        <w:rPr>
          <w:rStyle w:val="ac"/>
          <w:color w:val="111111"/>
          <w:sz w:val="28"/>
          <w:szCs w:val="28"/>
        </w:rPr>
        <w:t>в Шарковщинском районе</w:t>
      </w:r>
      <w:proofErr w:type="gramEnd"/>
      <w:r>
        <w:rPr>
          <w:rStyle w:val="ac"/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с 12 по 19 сентября 2025 года пройдет </w:t>
      </w:r>
      <w:r>
        <w:rPr>
          <w:sz w:val="28"/>
          <w:szCs w:val="28"/>
        </w:rPr>
        <w:t>просветительная акция «Неделя семьи».</w:t>
      </w:r>
    </w:p>
    <w:bookmarkEnd w:id="0"/>
    <w:p w14:paraId="71DD19DD" w14:textId="77777777" w:rsidR="00A910A8" w:rsidRDefault="00A910A8" w:rsidP="00A910A8">
      <w:pPr>
        <w:shd w:val="clear" w:color="auto" w:fill="FFFFFF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рамках акции запланированы информационные мероприятия (лекции, беседы) в трудовых коллективах, учреждениях образования по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вопросам п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овышения значимости семьи в жизни человека и общества,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азвития у детей и молодежи уважения к родителям, старшим, семейным традициям.</w:t>
      </w:r>
      <w:r>
        <w:rPr>
          <w:rStyle w:val="uv3um"/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</w:t>
      </w:r>
    </w:p>
    <w:p w14:paraId="4A3624E0" w14:textId="77777777" w:rsidR="00A910A8" w:rsidRDefault="00A910A8" w:rsidP="00A910A8">
      <w:pPr>
        <w:shd w:val="clear" w:color="auto" w:fill="FFFFFF" w:themeFill="background1"/>
        <w:spacing w:after="0" w:line="276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 течение «Недели семьи» с 12 по 19 сентября в Витебской епархии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запланировано проведение более 150 мероприятий, охватывающих различные сферы жизни: оказание помощи многодетным семьям, беседы в школах на тему «С чего начинается семейное счастье», интерактивные игры в детских садах «Счастливая семья — счастливая страна», поздравление молодых семей с бракосочетанием в отделе ЗАГС Витебского горисполкома, круглый стол «Божественный замысел семьи» в Витебском государственном университете имени П. 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Машерова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поздравление семейных пар в приходах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храмов.</w:t>
      </w:r>
    </w:p>
    <w:p w14:paraId="6EAB64CB" w14:textId="72189B28" w:rsidR="004877E6" w:rsidRPr="00A910A8" w:rsidRDefault="004877E6" w:rsidP="00A910A8"/>
    <w:sectPr w:rsidR="004877E6" w:rsidRPr="00A910A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763B4D" w14:textId="77777777" w:rsidR="00EB6A01" w:rsidRDefault="00EB6A01" w:rsidP="00B63506">
      <w:pPr>
        <w:spacing w:after="0" w:line="240" w:lineRule="auto"/>
      </w:pPr>
      <w:r>
        <w:separator/>
      </w:r>
    </w:p>
  </w:endnote>
  <w:endnote w:type="continuationSeparator" w:id="0">
    <w:p w14:paraId="25041671" w14:textId="77777777" w:rsidR="00EB6A01" w:rsidRDefault="00EB6A01" w:rsidP="00B63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707D06" w14:textId="0638796B" w:rsidR="00B63506" w:rsidRDefault="00CE5BCF" w:rsidP="00B63506">
    <w:pPr>
      <w:pStyle w:val="aa"/>
      <w:jc w:val="center"/>
      <w:rPr>
        <w:color w:val="000000" w:themeColor="text1"/>
      </w:rPr>
    </w:pPr>
    <w:r>
      <w:rPr>
        <w:noProof/>
        <w:lang w:eastAsia="ru-RU"/>
      </w:rPr>
      <w:drawing>
        <wp:anchor distT="0" distB="0" distL="114300" distR="114300" simplePos="0" relativeHeight="251660288" behindDoc="1" locked="0" layoutInCell="1" allowOverlap="1" wp14:anchorId="461D2062" wp14:editId="39A12F30">
          <wp:simplePos x="0" y="0"/>
          <wp:positionH relativeFrom="column">
            <wp:posOffset>5444490</wp:posOffset>
          </wp:positionH>
          <wp:positionV relativeFrom="paragraph">
            <wp:posOffset>-115570</wp:posOffset>
          </wp:positionV>
          <wp:extent cx="626110" cy="473710"/>
          <wp:effectExtent l="0" t="0" r="2540" b="2540"/>
          <wp:wrapTight wrapText="bothSides">
            <wp:wrapPolygon edited="0">
              <wp:start x="0" y="0"/>
              <wp:lineTo x="0" y="20847"/>
              <wp:lineTo x="21030" y="20847"/>
              <wp:lineTo x="21030" y="0"/>
              <wp:lineTo x="0" y="0"/>
            </wp:wrapPolygon>
          </wp:wrapTight>
          <wp:docPr id="3" name="Рисунок 3" descr="Описание: 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9" descr="Описание: 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110" cy="473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4ED213EB" wp14:editId="4AA5D873">
          <wp:simplePos x="0" y="0"/>
          <wp:positionH relativeFrom="margin">
            <wp:posOffset>4777740</wp:posOffset>
          </wp:positionH>
          <wp:positionV relativeFrom="margin">
            <wp:posOffset>8895080</wp:posOffset>
          </wp:positionV>
          <wp:extent cx="666750" cy="479425"/>
          <wp:effectExtent l="0" t="0" r="0" b="0"/>
          <wp:wrapSquare wrapText="bothSides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66750" cy="479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62336" behindDoc="1" locked="0" layoutInCell="1" allowOverlap="1" wp14:anchorId="7D3F8B9E" wp14:editId="3F96B3E5">
          <wp:simplePos x="0" y="0"/>
          <wp:positionH relativeFrom="column">
            <wp:posOffset>4206240</wp:posOffset>
          </wp:positionH>
          <wp:positionV relativeFrom="paragraph">
            <wp:posOffset>-113030</wp:posOffset>
          </wp:positionV>
          <wp:extent cx="571500" cy="454025"/>
          <wp:effectExtent l="0" t="0" r="0" b="3175"/>
          <wp:wrapTight wrapText="bothSides">
            <wp:wrapPolygon edited="0">
              <wp:start x="0" y="0"/>
              <wp:lineTo x="0" y="20845"/>
              <wp:lineTo x="20880" y="20845"/>
              <wp:lineTo x="20880" y="0"/>
              <wp:lineTo x="0" y="0"/>
            </wp:wrapPolygon>
          </wp:wrapTight>
          <wp:docPr id="1" name="Рисунок 1" descr="Описание: D:\Рабочий стол\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Описание: D:\Рабочий стол\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3581" b="90839"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454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B63506">
      <w:rPr>
        <w:rFonts w:ascii="Times New Roman" w:hAnsi="Times New Roman" w:cs="Times New Roman"/>
        <w:iCs/>
        <w:color w:val="000000" w:themeColor="text1"/>
        <w:sz w:val="24"/>
        <w:szCs w:val="20"/>
        <w:lang w:bidi="en-US"/>
      </w:rPr>
      <w:t>Шарковщинский</w:t>
    </w:r>
    <w:proofErr w:type="spellEnd"/>
    <w:r w:rsidR="00B63506">
      <w:rPr>
        <w:rFonts w:ascii="Times New Roman" w:hAnsi="Times New Roman" w:cs="Times New Roman"/>
        <w:iCs/>
        <w:color w:val="000000" w:themeColor="text1"/>
        <w:sz w:val="24"/>
        <w:szCs w:val="20"/>
        <w:lang w:bidi="en-US"/>
      </w:rPr>
      <w:t xml:space="preserve"> райЦГиЭ,2025</w:t>
    </w:r>
  </w:p>
  <w:p w14:paraId="4579056E" w14:textId="77777777" w:rsidR="00B63506" w:rsidRDefault="00B63506" w:rsidP="00B63506">
    <w:pPr>
      <w:pStyle w:val="aa"/>
    </w:pPr>
  </w:p>
  <w:p w14:paraId="0AEE34FB" w14:textId="77777777" w:rsidR="00B63506" w:rsidRDefault="00B6350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CDD8F0" w14:textId="77777777" w:rsidR="00EB6A01" w:rsidRDefault="00EB6A01" w:rsidP="00B63506">
      <w:pPr>
        <w:spacing w:after="0" w:line="240" w:lineRule="auto"/>
      </w:pPr>
      <w:r>
        <w:separator/>
      </w:r>
    </w:p>
  </w:footnote>
  <w:footnote w:type="continuationSeparator" w:id="0">
    <w:p w14:paraId="4F9FE287" w14:textId="77777777" w:rsidR="00EB6A01" w:rsidRDefault="00EB6A01" w:rsidP="00B635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52ECA"/>
    <w:multiLevelType w:val="multilevel"/>
    <w:tmpl w:val="5E346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52609F"/>
    <w:multiLevelType w:val="multilevel"/>
    <w:tmpl w:val="E1BC6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F74097B"/>
    <w:multiLevelType w:val="multilevel"/>
    <w:tmpl w:val="A80A0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2BA1A45"/>
    <w:multiLevelType w:val="multilevel"/>
    <w:tmpl w:val="E362E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E8144F"/>
    <w:multiLevelType w:val="multilevel"/>
    <w:tmpl w:val="A26A3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F543D3"/>
    <w:multiLevelType w:val="multilevel"/>
    <w:tmpl w:val="83B06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5C107A"/>
    <w:multiLevelType w:val="multilevel"/>
    <w:tmpl w:val="99782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770E07"/>
    <w:multiLevelType w:val="multilevel"/>
    <w:tmpl w:val="B2DC5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92012BF"/>
    <w:multiLevelType w:val="multilevel"/>
    <w:tmpl w:val="DAA8D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1E5C91"/>
    <w:multiLevelType w:val="multilevel"/>
    <w:tmpl w:val="C43CD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89E78CA"/>
    <w:multiLevelType w:val="multilevel"/>
    <w:tmpl w:val="49B2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988521A"/>
    <w:multiLevelType w:val="multilevel"/>
    <w:tmpl w:val="DA6E5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ABA3342"/>
    <w:multiLevelType w:val="multilevel"/>
    <w:tmpl w:val="415A9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B513E3B"/>
    <w:multiLevelType w:val="multilevel"/>
    <w:tmpl w:val="57B8A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36405CE"/>
    <w:multiLevelType w:val="multilevel"/>
    <w:tmpl w:val="BDD06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9806436"/>
    <w:multiLevelType w:val="multilevel"/>
    <w:tmpl w:val="61AC7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1"/>
  </w:num>
  <w:num w:numId="3">
    <w:abstractNumId w:val="13"/>
  </w:num>
  <w:num w:numId="4">
    <w:abstractNumId w:val="15"/>
  </w:num>
  <w:num w:numId="5">
    <w:abstractNumId w:val="6"/>
  </w:num>
  <w:num w:numId="6">
    <w:abstractNumId w:val="12"/>
  </w:num>
  <w:num w:numId="7">
    <w:abstractNumId w:val="8"/>
  </w:num>
  <w:num w:numId="8">
    <w:abstractNumId w:val="0"/>
  </w:num>
  <w:num w:numId="9">
    <w:abstractNumId w:val="5"/>
  </w:num>
  <w:num w:numId="10">
    <w:abstractNumId w:val="3"/>
  </w:num>
  <w:num w:numId="11">
    <w:abstractNumId w:val="4"/>
  </w:num>
  <w:num w:numId="12">
    <w:abstractNumId w:val="11"/>
  </w:num>
  <w:num w:numId="13">
    <w:abstractNumId w:val="7"/>
  </w:num>
  <w:num w:numId="14">
    <w:abstractNumId w:val="2"/>
  </w:num>
  <w:num w:numId="15">
    <w:abstractNumId w:val="9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5B0"/>
    <w:rsid w:val="000A3C38"/>
    <w:rsid w:val="000A467E"/>
    <w:rsid w:val="00114169"/>
    <w:rsid w:val="002920BD"/>
    <w:rsid w:val="002B2D75"/>
    <w:rsid w:val="002C0246"/>
    <w:rsid w:val="002E7B88"/>
    <w:rsid w:val="002F4856"/>
    <w:rsid w:val="00351E98"/>
    <w:rsid w:val="00360757"/>
    <w:rsid w:val="003925B0"/>
    <w:rsid w:val="004877E6"/>
    <w:rsid w:val="0056784D"/>
    <w:rsid w:val="00576F37"/>
    <w:rsid w:val="006163A3"/>
    <w:rsid w:val="006C7E5B"/>
    <w:rsid w:val="006F57C1"/>
    <w:rsid w:val="00781729"/>
    <w:rsid w:val="007D43FF"/>
    <w:rsid w:val="00851E96"/>
    <w:rsid w:val="008C598B"/>
    <w:rsid w:val="008F78D2"/>
    <w:rsid w:val="009F510C"/>
    <w:rsid w:val="00A27F2E"/>
    <w:rsid w:val="00A910A8"/>
    <w:rsid w:val="00B45BB9"/>
    <w:rsid w:val="00B63506"/>
    <w:rsid w:val="00BE531E"/>
    <w:rsid w:val="00C528A3"/>
    <w:rsid w:val="00CB0009"/>
    <w:rsid w:val="00CC0839"/>
    <w:rsid w:val="00CE5BCF"/>
    <w:rsid w:val="00DE6C86"/>
    <w:rsid w:val="00EB608E"/>
    <w:rsid w:val="00EB6A01"/>
    <w:rsid w:val="00F213E2"/>
    <w:rsid w:val="00F45A26"/>
    <w:rsid w:val="00F64F1A"/>
    <w:rsid w:val="00F9535F"/>
    <w:rsid w:val="00FA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95AC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E98"/>
    <w:pPr>
      <w:spacing w:line="254" w:lineRule="auto"/>
    </w:pPr>
  </w:style>
  <w:style w:type="paragraph" w:styleId="1">
    <w:name w:val="heading 1"/>
    <w:basedOn w:val="a"/>
    <w:next w:val="a"/>
    <w:link w:val="10"/>
    <w:uiPriority w:val="9"/>
    <w:qFormat/>
    <w:rsid w:val="00FA5E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45A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351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51E98"/>
    <w:rPr>
      <w:i/>
      <w:iCs/>
    </w:rPr>
  </w:style>
  <w:style w:type="paragraph" w:styleId="a5">
    <w:name w:val="List Paragraph"/>
    <w:basedOn w:val="a"/>
    <w:uiPriority w:val="34"/>
    <w:qFormat/>
    <w:rsid w:val="00C528A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67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784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45A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ed-bold-span">
    <w:name w:val="med-bold-span"/>
    <w:basedOn w:val="a0"/>
    <w:rsid w:val="00F45A26"/>
  </w:style>
  <w:style w:type="paragraph" w:styleId="a8">
    <w:name w:val="header"/>
    <w:basedOn w:val="a"/>
    <w:link w:val="a9"/>
    <w:uiPriority w:val="99"/>
    <w:unhideWhenUsed/>
    <w:rsid w:val="00B63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63506"/>
  </w:style>
  <w:style w:type="paragraph" w:styleId="aa">
    <w:name w:val="footer"/>
    <w:basedOn w:val="a"/>
    <w:link w:val="ab"/>
    <w:uiPriority w:val="99"/>
    <w:unhideWhenUsed/>
    <w:rsid w:val="00B63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63506"/>
  </w:style>
  <w:style w:type="character" w:customStyle="1" w:styleId="10">
    <w:name w:val="Заголовок 1 Знак"/>
    <w:basedOn w:val="a0"/>
    <w:link w:val="1"/>
    <w:uiPriority w:val="9"/>
    <w:rsid w:val="00FA5EE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uv3um">
    <w:name w:val="uv3um"/>
    <w:basedOn w:val="a0"/>
    <w:rsid w:val="00A910A8"/>
  </w:style>
  <w:style w:type="character" w:styleId="ac">
    <w:name w:val="Strong"/>
    <w:basedOn w:val="a0"/>
    <w:uiPriority w:val="22"/>
    <w:qFormat/>
    <w:rsid w:val="00A910A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E98"/>
    <w:pPr>
      <w:spacing w:line="254" w:lineRule="auto"/>
    </w:pPr>
  </w:style>
  <w:style w:type="paragraph" w:styleId="1">
    <w:name w:val="heading 1"/>
    <w:basedOn w:val="a"/>
    <w:next w:val="a"/>
    <w:link w:val="10"/>
    <w:uiPriority w:val="9"/>
    <w:qFormat/>
    <w:rsid w:val="00FA5E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45A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351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51E98"/>
    <w:rPr>
      <w:i/>
      <w:iCs/>
    </w:rPr>
  </w:style>
  <w:style w:type="paragraph" w:styleId="a5">
    <w:name w:val="List Paragraph"/>
    <w:basedOn w:val="a"/>
    <w:uiPriority w:val="34"/>
    <w:qFormat/>
    <w:rsid w:val="00C528A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67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784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45A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ed-bold-span">
    <w:name w:val="med-bold-span"/>
    <w:basedOn w:val="a0"/>
    <w:rsid w:val="00F45A26"/>
  </w:style>
  <w:style w:type="paragraph" w:styleId="a8">
    <w:name w:val="header"/>
    <w:basedOn w:val="a"/>
    <w:link w:val="a9"/>
    <w:uiPriority w:val="99"/>
    <w:unhideWhenUsed/>
    <w:rsid w:val="00B63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63506"/>
  </w:style>
  <w:style w:type="paragraph" w:styleId="aa">
    <w:name w:val="footer"/>
    <w:basedOn w:val="a"/>
    <w:link w:val="ab"/>
    <w:uiPriority w:val="99"/>
    <w:unhideWhenUsed/>
    <w:rsid w:val="00B63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63506"/>
  </w:style>
  <w:style w:type="character" w:customStyle="1" w:styleId="10">
    <w:name w:val="Заголовок 1 Знак"/>
    <w:basedOn w:val="a0"/>
    <w:link w:val="1"/>
    <w:uiPriority w:val="9"/>
    <w:rsid w:val="00FA5EE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uv3um">
    <w:name w:val="uv3um"/>
    <w:basedOn w:val="a0"/>
    <w:rsid w:val="00A910A8"/>
  </w:style>
  <w:style w:type="character" w:styleId="ac">
    <w:name w:val="Strong"/>
    <w:basedOn w:val="a0"/>
    <w:uiPriority w:val="22"/>
    <w:qFormat/>
    <w:rsid w:val="00A910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4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</cp:lastModifiedBy>
  <cp:revision>31</cp:revision>
  <dcterms:created xsi:type="dcterms:W3CDTF">2025-07-24T08:15:00Z</dcterms:created>
  <dcterms:modified xsi:type="dcterms:W3CDTF">2025-09-16T07:35:00Z</dcterms:modified>
</cp:coreProperties>
</file>