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47177" w14:textId="77777777" w:rsidR="00B21721" w:rsidRDefault="00B21721" w:rsidP="00B2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13FDA569" w14:textId="36BCAC9C" w:rsidR="00717C0A" w:rsidRPr="00B21721" w:rsidRDefault="0006311B" w:rsidP="00B2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2172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Международный д</w:t>
      </w:r>
      <w:r w:rsidR="00717C0A" w:rsidRPr="00B2172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ень памяти людей, умерших от СПИДа</w:t>
      </w:r>
    </w:p>
    <w:p w14:paraId="018D65FD" w14:textId="6D755A41" w:rsidR="00726113" w:rsidRDefault="00B92909" w:rsidP="00B217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2172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(19 мая 2024 года – т</w:t>
      </w:r>
      <w:r w:rsidR="003C1C6A" w:rsidRPr="00B2172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ретье воскресенье мая</w:t>
      </w:r>
      <w:r w:rsidRPr="00B2172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)</w:t>
      </w:r>
    </w:p>
    <w:p w14:paraId="0D51B3D5" w14:textId="77777777" w:rsidR="00B21721" w:rsidRPr="00B21721" w:rsidRDefault="00B21721" w:rsidP="00B217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479249CD" w14:textId="77777777" w:rsidR="00C309DD" w:rsidRPr="00965140" w:rsidRDefault="001E75ED" w:rsidP="0096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статистике Всемирной организации здравоохранения, </w:t>
      </w:r>
      <w:r w:rsidR="007D5108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2E4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планете живет около 40 миллионов людей с </w:t>
      </w:r>
      <w:proofErr w:type="gramStart"/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ВИЧ-положительным</w:t>
      </w:r>
      <w:proofErr w:type="gramEnd"/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статусом, с начала эпидемии более 40 миллионов человек умерли от болезней, связанных с ВИЧ-инфекцией. </w:t>
      </w:r>
      <w:r w:rsidR="00E83397" w:rsidRPr="00965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Этот диагноз </w:t>
      </w:r>
      <w:r w:rsidRPr="00965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</w:t>
      </w:r>
      <w:r w:rsidR="00013F8C" w:rsidRPr="00965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я</w:t>
      </w:r>
      <w:r w:rsidR="009A3115" w:rsidRPr="00965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вляется смертельным приговором: с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воевременное выявление вируса дает возможность бороться за качество и продолжительность жизни каждого отдельно взятого человека.</w:t>
      </w:r>
      <w:r w:rsidR="00C309DD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F8C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сегодня  звучит призыв к тестированию </w:t>
      </w:r>
      <w:r w:rsidR="00636A4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3F8C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самотестированию</w:t>
      </w:r>
      <w:r w:rsidR="00636A4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ВИЧ.  Важно понимать, что</w:t>
      </w:r>
      <w:r w:rsidR="00013F8C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013F8C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 или иным причинам может быть инфицирован ВИЧ долгое вре</w:t>
      </w:r>
      <w:r w:rsidR="00A545F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мя, </w:t>
      </w:r>
      <w:r w:rsidR="008F7F8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A545F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не догадываясь об этом, передавать инфекцию </w:t>
      </w:r>
      <w:r w:rsidR="008F7F8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людям, одновременно </w:t>
      </w:r>
      <w:r w:rsidR="009A311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</w:t>
      </w:r>
      <w:r w:rsidR="008F7F8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A311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A4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A311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себя возможности получения своевременной медицинской помощи</w:t>
      </w:r>
      <w:r w:rsidR="00A545F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3908A1" w14:textId="33F7B91B" w:rsidR="002206F9" w:rsidRPr="00965140" w:rsidRDefault="00C309DD" w:rsidP="00624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годы развития эпидемии многое изменилось: </w:t>
      </w:r>
      <w:r w:rsidR="00013F8C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современной медицине ВИЧ-инфекция не является смертельным заболеванием, качество  и продолжительность жизни </w:t>
      </w:r>
      <w:r w:rsidR="006B2E8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живущих с ВИЧ</w:t>
      </w:r>
      <w:r w:rsidR="007D344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− ЛЖВ)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приверженны</w:t>
      </w:r>
      <w:r w:rsidR="00B943F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лечению</w:t>
      </w:r>
      <w:r w:rsidR="007D344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антиретровирусными препаратами (далее − АРТ)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ничем не отличается от качества и продолжительности жизни  людей без ВИЧ.  Однако, </w:t>
      </w:r>
      <w:r w:rsidR="000B1B6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у которых </w:t>
      </w:r>
      <w:r w:rsidR="000B1B6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 ВИЧ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1B6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боятся 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к врачу, стать на учет в медицинском учреж</w:t>
      </w:r>
      <w:r w:rsidR="000B1B6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дении, опасаясь огласки.</w:t>
      </w:r>
      <w:r w:rsidR="00BA15E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351D53" w14:textId="02EA4E5B" w:rsidR="00021CB8" w:rsidRPr="00965140" w:rsidRDefault="000B1B66" w:rsidP="0096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52255238"/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Существенный вклад в профилактику ВИЧ-инфекции вносит достижени</w:t>
      </w:r>
      <w:r w:rsidR="009F5B5C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объединенной программы ООН по ВИЧ/СПИДу (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ЮНЭЙДС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«95</w:t>
      </w:r>
      <w:r w:rsidR="0072611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72611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95», которое заключается в том, чтобы к 2030 году </w:t>
      </w:r>
      <w:r w:rsidR="00E42C9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95% ЛЖВ знали о своем ВИЧ-статусе, 95% ЛЖВ, знающих о диагнозе, принимали АРТ и 95% ЛЖВ, получающих АРТ, достиг</w:t>
      </w:r>
      <w:r w:rsidR="00BF292F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подавлен</w:t>
      </w:r>
      <w:r w:rsidR="00C704D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уровня</w:t>
      </w:r>
      <w:r w:rsidR="00BF292F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вирусной нагрузки, тем самым </w:t>
      </w:r>
      <w:r w:rsidR="00957D9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исключая</w:t>
      </w:r>
      <w:r w:rsidR="00BF292F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вероятность передачи вируса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04D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</w:t>
      </w:r>
      <w:r w:rsidR="00B54B3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 диагнозом «ВИЧ-инфекция», получающий лечение, и по результатам лабораторного мониторинга за его эффективностью имеющий подавленную вирусную нагрузку, не является источником инфекции для других людей. В его крови концентрация вируса настолько мала, что он не может передать </w:t>
      </w:r>
      <w:r w:rsidR="00C704D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r w:rsidR="00B54B3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другим, в том числе при половых контактах. </w:t>
      </w:r>
      <w:r w:rsidR="00021CB8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неоспоримый доказанный факт. </w:t>
      </w:r>
    </w:p>
    <w:p w14:paraId="73F95B97" w14:textId="7F369EC1" w:rsidR="00A919C7" w:rsidRPr="00965140" w:rsidRDefault="00BF292F" w:rsidP="0096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л</w:t>
      </w:r>
      <w:r w:rsidR="000B1B66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ВИЧ-инфекции рассматривается не только как эффективный метод увеличения продолжительности и качества жизни ЛЖВ, но и как важный профилактический компонент в части сдерживания распространения инфекции.</w:t>
      </w:r>
      <w:bookmarkEnd w:id="0"/>
      <w:r w:rsidR="00A919C7" w:rsidRPr="00965140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</w:rPr>
        <w:t xml:space="preserve"> </w:t>
      </w:r>
      <w:r w:rsidR="00C704D5" w:rsidRPr="00965140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</w:rPr>
        <w:t>В</w:t>
      </w:r>
      <w:r w:rsidR="00C704D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достижении стратегических целевых показателей </w:t>
      </w:r>
      <w:r w:rsidR="001342F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Беларусь</w:t>
      </w:r>
      <w:r w:rsidR="00A919C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2F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демонстрирует </w:t>
      </w:r>
      <w:r w:rsidR="00A919C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</w:t>
      </w:r>
      <w:r w:rsidR="001342F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динамику</w:t>
      </w:r>
      <w:r w:rsidR="0041003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: е</w:t>
      </w:r>
      <w:r w:rsidR="00A919C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 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г., </w:t>
      </w:r>
      <w:r w:rsidR="00A919C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</w:t>
      </w:r>
      <w:r w:rsidR="0041003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54B3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стране </w:t>
      </w:r>
      <w:r w:rsidR="002439CF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на уровне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«77</w:t>
      </w:r>
      <w:r w:rsidR="0072611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72611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37»;</w:t>
      </w:r>
      <w:r w:rsidR="001342FB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4B35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</w:t>
      </w:r>
      <w:r w:rsidR="00A919C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0565B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919C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«92</w:t>
      </w:r>
      <w:r w:rsidR="0072611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19C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726113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19C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83». </w:t>
      </w:r>
    </w:p>
    <w:p w14:paraId="403BAF89" w14:textId="77777777" w:rsidR="00965140" w:rsidRPr="00965140" w:rsidRDefault="00A919C7" w:rsidP="0096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время в Республике Беларусь с диагнозом «ВИЧ-инфекция» проживают 25</w:t>
      </w:r>
      <w:r w:rsidR="00AA545A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154 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A545A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За период с 1987 года умерло более 10 тысяч человек.  </w:t>
      </w: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новых случаев регистрируется среди мужчин и женщин в возрасте от 30 до 49 лет, преобладает половой путь передачи ВИЧ, который составляет более 80% от всех регистрируемых случаев.</w:t>
      </w:r>
      <w:r w:rsidR="00AA545A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C9E207" w14:textId="77777777" w:rsidR="00965140" w:rsidRPr="00965140" w:rsidRDefault="00965140" w:rsidP="0096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апреля 2024 года в Витебской области зарегистрировано 1983 случая ВИЧ-инфекции, из них умерло 518 человек.       В настоящее время в области проживают 1465 ЛЖВ. Преобладает половой путь передачи ВИЧ- инфекции – более 83% за весь период наблюдения. Самые высокие показатели заболеваемости в 2024 году зарегистрированы                                       в возрастных группах 30–59 лет – 87,8%.</w:t>
      </w:r>
    </w:p>
    <w:p w14:paraId="77F0F66A" w14:textId="77777777" w:rsidR="00431FE4" w:rsidRDefault="00A919C7" w:rsidP="0043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5 лет достигнуты значительные успехи в выявлении пациентов с ВИЧ-инфекцией и дост</w:t>
      </w:r>
      <w:r w:rsidR="00111147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ижении эффективности их лечения; </w:t>
      </w:r>
      <w:r w:rsidR="003869B0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терапия</w:t>
      </w:r>
      <w:r w:rsidR="00965140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9B0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ВИЧ-инфекции в нашей стране предоставляется все</w:t>
      </w:r>
      <w:r w:rsidR="002439CF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69B0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пациентам бесплатно.</w:t>
      </w:r>
      <w:r w:rsidR="00174DE1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2A3279" w14:textId="77777777" w:rsidR="00965140" w:rsidRDefault="00FD6BF9" w:rsidP="00431F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140">
        <w:rPr>
          <w:rFonts w:ascii="Times New Roman" w:eastAsia="Calibri" w:hAnsi="Times New Roman" w:cs="Times New Roman"/>
          <w:sz w:val="28"/>
          <w:szCs w:val="28"/>
        </w:rPr>
        <w:t>Сегодня, как и много лет назад</w:t>
      </w:r>
      <w:r w:rsidR="002439CF" w:rsidRPr="00965140">
        <w:rPr>
          <w:rFonts w:ascii="Times New Roman" w:eastAsia="Calibri" w:hAnsi="Times New Roman" w:cs="Times New Roman"/>
          <w:sz w:val="28"/>
          <w:szCs w:val="28"/>
        </w:rPr>
        <w:t>,</w:t>
      </w:r>
      <w:r w:rsidRPr="00965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9B0" w:rsidRPr="00965140">
        <w:rPr>
          <w:rFonts w:ascii="Times New Roman" w:eastAsia="Calibri" w:hAnsi="Times New Roman" w:cs="Times New Roman"/>
          <w:sz w:val="28"/>
          <w:szCs w:val="28"/>
        </w:rPr>
        <w:t xml:space="preserve">Международный </w:t>
      </w:r>
      <w:r w:rsidRPr="00965140">
        <w:rPr>
          <w:rFonts w:ascii="Times New Roman" w:eastAsia="Calibri" w:hAnsi="Times New Roman" w:cs="Times New Roman"/>
          <w:sz w:val="28"/>
          <w:szCs w:val="28"/>
        </w:rPr>
        <w:t>день</w:t>
      </w:r>
      <w:r w:rsidR="00A919C7" w:rsidRPr="00965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9B0" w:rsidRPr="00965140">
        <w:rPr>
          <w:rFonts w:ascii="Times New Roman" w:eastAsia="Calibri" w:hAnsi="Times New Roman" w:cs="Times New Roman"/>
          <w:sz w:val="28"/>
          <w:szCs w:val="28"/>
        </w:rPr>
        <w:t xml:space="preserve">памяти людей, умерших от СПИДа, </w:t>
      </w:r>
      <w:r w:rsidR="00A919C7" w:rsidRPr="00965140">
        <w:rPr>
          <w:rFonts w:ascii="Times New Roman" w:eastAsia="Calibri" w:hAnsi="Times New Roman" w:cs="Times New Roman"/>
          <w:sz w:val="28"/>
          <w:szCs w:val="28"/>
        </w:rPr>
        <w:t xml:space="preserve">провозглашает возможность продемонстрировать </w:t>
      </w:r>
      <w:r w:rsidR="003F54D3" w:rsidRPr="00965140">
        <w:rPr>
          <w:rFonts w:ascii="Times New Roman" w:eastAsia="Calibri" w:hAnsi="Times New Roman" w:cs="Times New Roman"/>
          <w:sz w:val="28"/>
          <w:szCs w:val="28"/>
        </w:rPr>
        <w:t>существенный прогресс в про</w:t>
      </w:r>
      <w:r w:rsidR="002439CF" w:rsidRPr="00965140">
        <w:rPr>
          <w:rFonts w:ascii="Times New Roman" w:eastAsia="Calibri" w:hAnsi="Times New Roman" w:cs="Times New Roman"/>
          <w:sz w:val="28"/>
          <w:szCs w:val="28"/>
        </w:rPr>
        <w:t>филактике</w:t>
      </w:r>
      <w:r w:rsidR="00111147" w:rsidRPr="00965140">
        <w:rPr>
          <w:rFonts w:ascii="Times New Roman" w:eastAsia="Calibri" w:hAnsi="Times New Roman" w:cs="Times New Roman"/>
          <w:sz w:val="28"/>
          <w:szCs w:val="28"/>
        </w:rPr>
        <w:t xml:space="preserve"> и лечении</w:t>
      </w:r>
      <w:r w:rsidR="002439CF" w:rsidRPr="00965140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3F54D3" w:rsidRPr="00965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9C7" w:rsidRPr="00965140">
        <w:rPr>
          <w:rFonts w:ascii="Times New Roman" w:eastAsia="Calibri" w:hAnsi="Times New Roman" w:cs="Times New Roman"/>
          <w:sz w:val="28"/>
          <w:szCs w:val="28"/>
        </w:rPr>
        <w:t>готовность и желание противостоять дальнейше</w:t>
      </w:r>
      <w:r w:rsidR="001342FB" w:rsidRPr="00965140">
        <w:rPr>
          <w:rFonts w:ascii="Times New Roman" w:eastAsia="Calibri" w:hAnsi="Times New Roman" w:cs="Times New Roman"/>
          <w:sz w:val="28"/>
          <w:szCs w:val="28"/>
        </w:rPr>
        <w:t>му распространению ВИЧ-инфекции</w:t>
      </w:r>
      <w:r w:rsidR="00A919C7" w:rsidRPr="00965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05E" w:rsidRPr="0096514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919C7" w:rsidRPr="00965140">
        <w:rPr>
          <w:rFonts w:ascii="Times New Roman" w:eastAsia="Calibri" w:hAnsi="Times New Roman" w:cs="Times New Roman"/>
          <w:sz w:val="28"/>
          <w:szCs w:val="28"/>
        </w:rPr>
        <w:t xml:space="preserve">напоминает о тех, кто </w:t>
      </w:r>
      <w:r w:rsidR="00CA2D33" w:rsidRPr="00965140">
        <w:rPr>
          <w:rFonts w:ascii="Times New Roman" w:eastAsia="Calibri" w:hAnsi="Times New Roman" w:cs="Times New Roman"/>
          <w:sz w:val="28"/>
          <w:szCs w:val="28"/>
        </w:rPr>
        <w:t>столкнулся с</w:t>
      </w:r>
      <w:r w:rsidR="00631F01" w:rsidRPr="00965140">
        <w:rPr>
          <w:rFonts w:ascii="Times New Roman" w:eastAsia="Calibri" w:hAnsi="Times New Roman" w:cs="Times New Roman"/>
          <w:sz w:val="28"/>
          <w:szCs w:val="28"/>
        </w:rPr>
        <w:t xml:space="preserve"> эт</w:t>
      </w:r>
      <w:r w:rsidR="00CA2D33" w:rsidRPr="00965140">
        <w:rPr>
          <w:rFonts w:ascii="Times New Roman" w:eastAsia="Calibri" w:hAnsi="Times New Roman" w:cs="Times New Roman"/>
          <w:sz w:val="28"/>
          <w:szCs w:val="28"/>
        </w:rPr>
        <w:t>им</w:t>
      </w:r>
      <w:r w:rsidR="00631F01" w:rsidRPr="00965140">
        <w:rPr>
          <w:rFonts w:ascii="Times New Roman" w:eastAsia="Calibri" w:hAnsi="Times New Roman" w:cs="Times New Roman"/>
          <w:sz w:val="28"/>
          <w:szCs w:val="28"/>
        </w:rPr>
        <w:t xml:space="preserve"> заболевани</w:t>
      </w:r>
      <w:r w:rsidR="00CA2D33" w:rsidRPr="00965140">
        <w:rPr>
          <w:rFonts w:ascii="Times New Roman" w:eastAsia="Calibri" w:hAnsi="Times New Roman" w:cs="Times New Roman"/>
          <w:sz w:val="28"/>
          <w:szCs w:val="28"/>
        </w:rPr>
        <w:t>ем</w:t>
      </w:r>
      <w:r w:rsidR="00631F01" w:rsidRPr="00965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05E" w:rsidRPr="00965140">
        <w:rPr>
          <w:rFonts w:ascii="Times New Roman" w:eastAsia="Calibri" w:hAnsi="Times New Roman" w:cs="Times New Roman"/>
          <w:sz w:val="28"/>
          <w:szCs w:val="28"/>
        </w:rPr>
        <w:t>за годы развития эпидемии.</w:t>
      </w:r>
      <w:r w:rsidR="0081405E" w:rsidRPr="009651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405E" w:rsidRPr="0096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ленточка, приколотая к одежде </w:t>
      </w:r>
      <w:r w:rsidR="0081405E" w:rsidRPr="00965140">
        <w:rPr>
          <w:rFonts w:ascii="Times New Roman" w:eastAsia="Calibri" w:hAnsi="Times New Roman" w:cs="Times New Roman"/>
          <w:sz w:val="28"/>
          <w:szCs w:val="28"/>
        </w:rPr>
        <w:t xml:space="preserve">миллионов людей нашей планеты в этот день, напоминает о том, что ВИЧ-инфекция </w:t>
      </w:r>
      <w:r w:rsidR="00631F01" w:rsidRPr="00965140">
        <w:rPr>
          <w:rFonts w:ascii="Times New Roman" w:eastAsia="Calibri" w:hAnsi="Times New Roman" w:cs="Times New Roman"/>
          <w:sz w:val="28"/>
          <w:szCs w:val="28"/>
        </w:rPr>
        <w:t xml:space="preserve">не имеет границ, а совместные усилия и адекватные действия смогут преодолеть необоснованные предрассудки и способствовать </w:t>
      </w:r>
      <w:r w:rsidR="002439CF" w:rsidRPr="00965140">
        <w:rPr>
          <w:rFonts w:ascii="Times New Roman" w:eastAsia="Calibri" w:hAnsi="Times New Roman" w:cs="Times New Roman"/>
          <w:sz w:val="28"/>
          <w:szCs w:val="28"/>
        </w:rPr>
        <w:t xml:space="preserve">дальнейшему </w:t>
      </w:r>
      <w:r w:rsidR="00631F01" w:rsidRPr="00965140">
        <w:rPr>
          <w:rFonts w:ascii="Times New Roman" w:eastAsia="Calibri" w:hAnsi="Times New Roman" w:cs="Times New Roman"/>
          <w:sz w:val="28"/>
          <w:szCs w:val="28"/>
        </w:rPr>
        <w:t xml:space="preserve">прогрессу </w:t>
      </w:r>
      <w:r w:rsidR="000C6147" w:rsidRPr="00965140">
        <w:rPr>
          <w:rFonts w:ascii="Times New Roman" w:eastAsia="Calibri" w:hAnsi="Times New Roman" w:cs="Times New Roman"/>
          <w:sz w:val="28"/>
          <w:szCs w:val="28"/>
        </w:rPr>
        <w:br/>
      </w:r>
      <w:r w:rsidR="00631F01" w:rsidRPr="00965140">
        <w:rPr>
          <w:rFonts w:ascii="Times New Roman" w:eastAsia="Calibri" w:hAnsi="Times New Roman" w:cs="Times New Roman"/>
          <w:sz w:val="28"/>
          <w:szCs w:val="28"/>
        </w:rPr>
        <w:t xml:space="preserve">в профилактике. </w:t>
      </w:r>
    </w:p>
    <w:p w14:paraId="57DF306F" w14:textId="77777777" w:rsidR="00965140" w:rsidRDefault="00965140" w:rsidP="00965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52027E" w14:textId="77777777" w:rsidR="00965140" w:rsidRDefault="00965140" w:rsidP="00965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367263" w14:textId="44DD8CF4" w:rsidR="00965140" w:rsidRDefault="00B21721" w:rsidP="00D95B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1721">
        <w:rPr>
          <w:rFonts w:ascii="Times New Roman" w:hAnsi="Times New Roman"/>
          <w:sz w:val="28"/>
          <w:szCs w:val="28"/>
        </w:rPr>
        <w:t>Помощник</w:t>
      </w:r>
      <w:r>
        <w:rPr>
          <w:rFonts w:ascii="Times New Roman" w:hAnsi="Times New Roman"/>
          <w:sz w:val="28"/>
          <w:szCs w:val="28"/>
        </w:rPr>
        <w:t xml:space="preserve"> врача-эпидемиолога</w:t>
      </w:r>
    </w:p>
    <w:p w14:paraId="63BF81A5" w14:textId="7305F7B1" w:rsidR="00B21721" w:rsidRPr="00B21721" w:rsidRDefault="00B21721" w:rsidP="00D95B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 «Шарковщинский рай ЦГЭ»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А.Ф. А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лексеева</w:t>
      </w:r>
    </w:p>
    <w:p w14:paraId="5CCF3F44" w14:textId="77777777" w:rsidR="00717C0A" w:rsidRPr="0090297D" w:rsidRDefault="00717C0A" w:rsidP="00965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717C0A" w:rsidRPr="0090297D" w:rsidSect="0096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AF"/>
    <w:rsid w:val="00013F8C"/>
    <w:rsid w:val="00021CB8"/>
    <w:rsid w:val="00022E47"/>
    <w:rsid w:val="000565B1"/>
    <w:rsid w:val="0006311B"/>
    <w:rsid w:val="00096A43"/>
    <w:rsid w:val="000B1B66"/>
    <w:rsid w:val="000C6147"/>
    <w:rsid w:val="000C68F1"/>
    <w:rsid w:val="00111147"/>
    <w:rsid w:val="001307DE"/>
    <w:rsid w:val="001342FB"/>
    <w:rsid w:val="00174DE1"/>
    <w:rsid w:val="001E75ED"/>
    <w:rsid w:val="00207B95"/>
    <w:rsid w:val="002206F9"/>
    <w:rsid w:val="002439CF"/>
    <w:rsid w:val="00320868"/>
    <w:rsid w:val="003216AF"/>
    <w:rsid w:val="00352469"/>
    <w:rsid w:val="00356485"/>
    <w:rsid w:val="003869B0"/>
    <w:rsid w:val="003C1C6A"/>
    <w:rsid w:val="003F54D3"/>
    <w:rsid w:val="00410031"/>
    <w:rsid w:val="00431FE4"/>
    <w:rsid w:val="004B6437"/>
    <w:rsid w:val="005273F3"/>
    <w:rsid w:val="005A6C48"/>
    <w:rsid w:val="00624137"/>
    <w:rsid w:val="00631F01"/>
    <w:rsid w:val="00636A4B"/>
    <w:rsid w:val="006B2E86"/>
    <w:rsid w:val="006F23AC"/>
    <w:rsid w:val="00712ACC"/>
    <w:rsid w:val="00717C0A"/>
    <w:rsid w:val="00726113"/>
    <w:rsid w:val="00726BE9"/>
    <w:rsid w:val="00747085"/>
    <w:rsid w:val="00765E92"/>
    <w:rsid w:val="007D3447"/>
    <w:rsid w:val="007D5108"/>
    <w:rsid w:val="0081405E"/>
    <w:rsid w:val="008F7F8B"/>
    <w:rsid w:val="0090297D"/>
    <w:rsid w:val="00924C28"/>
    <w:rsid w:val="00957D95"/>
    <w:rsid w:val="00965140"/>
    <w:rsid w:val="00981E6D"/>
    <w:rsid w:val="009952DA"/>
    <w:rsid w:val="009A3115"/>
    <w:rsid w:val="009A72BE"/>
    <w:rsid w:val="009E3C4D"/>
    <w:rsid w:val="009F5B5C"/>
    <w:rsid w:val="00A17205"/>
    <w:rsid w:val="00A545F3"/>
    <w:rsid w:val="00A919C7"/>
    <w:rsid w:val="00AA545A"/>
    <w:rsid w:val="00B12612"/>
    <w:rsid w:val="00B21721"/>
    <w:rsid w:val="00B54B35"/>
    <w:rsid w:val="00B66ACE"/>
    <w:rsid w:val="00B6757C"/>
    <w:rsid w:val="00B91F56"/>
    <w:rsid w:val="00B92909"/>
    <w:rsid w:val="00B943F5"/>
    <w:rsid w:val="00BA15E6"/>
    <w:rsid w:val="00BD39FC"/>
    <w:rsid w:val="00BE73B5"/>
    <w:rsid w:val="00BF292F"/>
    <w:rsid w:val="00C12D40"/>
    <w:rsid w:val="00C309DD"/>
    <w:rsid w:val="00C53994"/>
    <w:rsid w:val="00C704D5"/>
    <w:rsid w:val="00C76D53"/>
    <w:rsid w:val="00CA2D33"/>
    <w:rsid w:val="00D40EA9"/>
    <w:rsid w:val="00D95BA5"/>
    <w:rsid w:val="00E42556"/>
    <w:rsid w:val="00E42C97"/>
    <w:rsid w:val="00E5074A"/>
    <w:rsid w:val="00E76C9E"/>
    <w:rsid w:val="00E83397"/>
    <w:rsid w:val="00EA4B6E"/>
    <w:rsid w:val="00ED4BCB"/>
    <w:rsid w:val="00ED5AD6"/>
    <w:rsid w:val="00F12854"/>
    <w:rsid w:val="00FD6BF9"/>
    <w:rsid w:val="00FE3053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9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D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D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7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2024-05-03T09:53:00Z</cp:lastPrinted>
  <dcterms:created xsi:type="dcterms:W3CDTF">2024-05-15T09:22:00Z</dcterms:created>
  <dcterms:modified xsi:type="dcterms:W3CDTF">2024-05-16T10:07:00Z</dcterms:modified>
</cp:coreProperties>
</file>