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F6" w:rsidRPr="00D55651" w:rsidRDefault="00086036" w:rsidP="000E4DE6">
      <w:pPr>
        <w:jc w:val="center"/>
        <w:rPr>
          <w:rFonts w:ascii="Times New Roman" w:hAnsi="Times New Roman"/>
          <w:b/>
          <w:kern w:val="32"/>
          <w:sz w:val="32"/>
          <w:szCs w:val="32"/>
          <w:lang w:eastAsia="ru-RU"/>
        </w:rPr>
      </w:pPr>
      <w:r>
        <w:rPr>
          <w:rFonts w:ascii="Times New Roman" w:hAnsi="Times New Roman"/>
          <w:b/>
          <w:kern w:val="32"/>
          <w:sz w:val="32"/>
          <w:szCs w:val="32"/>
          <w:lang w:eastAsia="ru-RU"/>
        </w:rPr>
        <w:t>Единый день</w:t>
      </w:r>
      <w:bookmarkStart w:id="0" w:name="_GoBack"/>
      <w:bookmarkEnd w:id="0"/>
      <w:r w:rsidR="00CE77F6">
        <w:rPr>
          <w:rFonts w:ascii="Times New Roman" w:hAnsi="Times New Roman"/>
          <w:b/>
          <w:kern w:val="32"/>
          <w:sz w:val="32"/>
          <w:szCs w:val="32"/>
          <w:lang w:eastAsia="ru-RU"/>
        </w:rPr>
        <w:t xml:space="preserve"> здоровья «День профилактики инфекций передаваемых половым путем»</w:t>
      </w:r>
    </w:p>
    <w:p w:rsidR="00CE77F6" w:rsidRDefault="00CE77F6" w:rsidP="00C5787E">
      <w:pPr>
        <w:jc w:val="center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«</w:t>
      </w:r>
      <w:r w:rsidRPr="00D432D4">
        <w:rPr>
          <w:rFonts w:ascii="Times New Roman" w:hAnsi="Times New Roman"/>
          <w:bCs/>
          <w:kern w:val="32"/>
          <w:sz w:val="28"/>
          <w:szCs w:val="28"/>
          <w:lang w:eastAsia="ru-RU"/>
        </w:rPr>
        <w:t>Изменение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рискованного сексуального поведения населения – основная задача по профилактике инфекций передаваемых половым путем».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Инфекции, передаваемые половым путем (далее - ИППП)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это группа заболеваний, которые преимущественно передаются во время полового контакта. ИППП чрезвычайно </w:t>
      </w:r>
      <w:proofErr w:type="gram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распространены</w:t>
      </w:r>
      <w:proofErr w:type="gram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во всем мире. Эксперты ВОЗ подсчитали: каждый шестой житель земного шара страдает какой-либо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из болезней, передаваемых половым путем. Всего насчитывается более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30 инфекций. Помимо давно известных заболеваний (сифилис, гонорея, трихомоноз, лобковый педикулез) в последнее время обнаружены новые заболевания: генитальный герпес, хламидиоз, вирус папилломы человека (далее - ВПЧ),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уреамикоплазмоз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. Эти заболевания протекают без ярких клинических проявлений, поэтому иначе их называют «скрытыми» инфекциями. 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По типу возбудителя ИППП разделяются на 4 группы: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1. Вирусные (ВПЧ, герпес, гепатиты);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2. Грибковые («молочница» или кандидоз);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3.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Бактериальные (гонорея, хламидиоз, сифилис и другие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)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; 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4. Паразитарные (лобковые вши). 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По Витебской области за ушедший год зарегистрировано 71 случай сифилиса, 128 случаев гонореи</w:t>
      </w:r>
      <w:r w:rsidRPr="00AC2C73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</w:t>
      </w:r>
      <w:r w:rsidR="00AC2C73" w:rsidRPr="00AC2C73">
        <w:rPr>
          <w:rFonts w:ascii="Times New Roman" w:hAnsi="Times New Roman"/>
          <w:bCs/>
          <w:kern w:val="32"/>
          <w:sz w:val="28"/>
          <w:szCs w:val="28"/>
          <w:lang w:eastAsia="ru-RU"/>
        </w:rPr>
        <w:t>120</w:t>
      </w:r>
      <w:r w:rsidRPr="00AC2C73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BA624D" w:rsidRPr="00AC2C73">
        <w:rPr>
          <w:rFonts w:ascii="Times New Roman" w:hAnsi="Times New Roman"/>
          <w:bCs/>
          <w:kern w:val="32"/>
          <w:sz w:val="28"/>
          <w:szCs w:val="28"/>
          <w:lang w:eastAsia="ru-RU"/>
        </w:rPr>
        <w:t>–</w:t>
      </w:r>
      <w:r w:rsidRPr="00AC2C73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ВИЧ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. Наибольшую заболеваемость среди ИППП вызывают 8 патогенов 4 инфекции: сифилис, гонорея, хламидиоз и трихомоноз в настоящее время излечимы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;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остальные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имеющие вирусную природу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трудно излечимы</w:t>
      </w:r>
      <w:proofErr w:type="gram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(ВИЧ, ВПГ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вирус простого герпеса, ВПЧ, гепатит В). 70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% заболевших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это молодые люди в возрасте до 29 лет. </w:t>
      </w:r>
      <w:r w:rsidRPr="00BE2457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А вот с ВИЧ инфекцией в 2023 году зарегистрировано </w:t>
      </w:r>
      <w:r w:rsidR="00BE2457" w:rsidRPr="00BE2457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28,3 </w:t>
      </w:r>
      <w:r w:rsidRPr="00BE2457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% в возрасте </w:t>
      </w:r>
      <w:r w:rsidR="00BA624D" w:rsidRPr="00BE2457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           </w:t>
      </w:r>
      <w:r w:rsidRPr="00BE2457">
        <w:rPr>
          <w:rFonts w:ascii="Times New Roman" w:hAnsi="Times New Roman"/>
          <w:bCs/>
          <w:kern w:val="32"/>
          <w:sz w:val="28"/>
          <w:szCs w:val="28"/>
          <w:lang w:eastAsia="ru-RU"/>
        </w:rPr>
        <w:t>30-39 лет</w:t>
      </w:r>
      <w:r w:rsidR="00BE2457" w:rsidRPr="00BE2457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 35,8 % </w:t>
      </w:r>
      <w:r w:rsidR="00BE2457">
        <w:rPr>
          <w:rFonts w:ascii="Times New Roman" w:hAnsi="Times New Roman"/>
          <w:bCs/>
          <w:kern w:val="32"/>
          <w:sz w:val="28"/>
          <w:szCs w:val="28"/>
          <w:lang w:eastAsia="ru-RU"/>
        </w:rPr>
        <w:t>– в возрасте 40-49 лет</w:t>
      </w:r>
      <w:r w:rsidR="004D39EC">
        <w:rPr>
          <w:rFonts w:ascii="Times New Roman" w:hAnsi="Times New Roman"/>
          <w:bCs/>
          <w:kern w:val="32"/>
          <w:sz w:val="28"/>
          <w:szCs w:val="28"/>
          <w:lang w:eastAsia="ru-RU"/>
        </w:rPr>
        <w:t>.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ИППП напрямую сказываются на сексуальном и репродуктивном здоровье, приводят к бесплодию, онкологическим заболеваниям и осложнениям в период беременности, а также повышают риск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ВИЧ инфекции. В мире каждый год в результате инфицирования вирусом папилломы человека происходит более 311 тысяч случаев смерти от рака шейки матки. Каждый день происходит более 1 миллиона случаев заражения ИППП, большинство протекает бессимптомно.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Нами проведено анкетирование учащихся средних школ г. Витебска. На вопрос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: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«использовали презерватив при сексуальных контактах»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–                 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70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% опрошенных ответили иногда или никогда. К 16 годам 53,3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% подростков имеют сексуальный опыт и имели 3 и более половых партнеров за год.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Несмотря на активные усилия по поиску простых мер, способных уменьшить рискованное сексуальное поведение, заболеваемость ИППП остается на высоком уровне. Рискованное сексуальное поведение (РСП) отождествляют с подростковым употреблением наркотиков, алкоголя,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lastRenderedPageBreak/>
        <w:t>не использованием контрацептивов. Однако РСП свойственно и взрослым: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э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то не защищенные половые контакты, частая смена половых партнеров, сочетание половых актов и употребление алкоголя, наркотиков, ранний сексуальный дебют, анальные контакты без использования презервативов.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 ЛПУ Витебской области проводится профилактическая работа, направленная на изменения моделей поведения и предотвращения заражения ИППП, формирование у населения безопасного сексуального поведения. Основная профилактическая работа проводится в группах высокого социального риска: работники </w:t>
      </w:r>
      <w:proofErr w:type="gram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секс-индустрии</w:t>
      </w:r>
      <w:proofErr w:type="gram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, наркоманы, подростки, МСМ, заключенные.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 этой целью медицинскими работниками дерматовенерологической службы области используются выпуск и распространение среди населения печатной продукции: памяток, буклетов, санитарных бюллетеней, выступления с лекциями, беседами, проведение круглых столов, викторин, акций, размещение на сайтах организаций, выступления на телевидение,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в СМИ. Медицинские работники выступают в роли источника достоверной информации об ИППП, проводят обучение преподавателей учебных заведений, представителей молодежных организаций.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 Витебском областном клиническом центре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дерматовенерологии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 косметологии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(далее – </w:t>
      </w:r>
      <w:proofErr w:type="spellStart"/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ВОКЦДиК</w:t>
      </w:r>
      <w:proofErr w:type="spellEnd"/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 целях оказания консультативной помощи молодежи, раннему выявлению ИППП, создан молодежный центр «Доверие», который успешно работает с 2023 года. 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Достоверно доказано, что затраты на организацию и внедрение первичной профилактики ИППП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оказываются гораздо ниже, чем экономический ущерб, связанный с затратами на лечение и оплату дней нетрудоспособности, способствуют сохранению репродуктивного здоровья нации. 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Одним из самых эффективных методов профилактики ИППП является вакцинация против двух вирусов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гепатит</w:t>
      </w:r>
      <w:proofErr w:type="gram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 ВПЧ. Достигнуты успехи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 разработке вакцин против </w:t>
      </w:r>
      <w:r w:rsidR="00BA624D">
        <w:rPr>
          <w:rFonts w:ascii="Times New Roman" w:hAnsi="Times New Roman"/>
          <w:bCs/>
          <w:kern w:val="32"/>
          <w:sz w:val="28"/>
          <w:szCs w:val="28"/>
          <w:lang w:eastAsia="ru-RU"/>
        </w:rPr>
        <w:t>г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енитального герпеса</w:t>
      </w:r>
      <w:r w:rsidR="00AC2C73">
        <w:rPr>
          <w:rFonts w:ascii="Times New Roman" w:hAnsi="Times New Roman"/>
          <w:bCs/>
          <w:kern w:val="32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В стадии разработки находится вакцина против хламидиоза, гонореи, сифилиса, трихомоноза. Важным направлением в диагностике ИППП является производство недорогих </w:t>
      </w:r>
      <w:proofErr w:type="gram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экспресс-тестов</w:t>
      </w:r>
      <w:proofErr w:type="gram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на сифилис, гепатит и ВИЧ, которые позволяют диагностировать заболевания на ранних стадиях. 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 </w:t>
      </w:r>
      <w:proofErr w:type="spellStart"/>
      <w:r w:rsidR="00564D5F">
        <w:rPr>
          <w:rFonts w:ascii="Times New Roman" w:hAnsi="Times New Roman"/>
          <w:bCs/>
          <w:kern w:val="32"/>
          <w:sz w:val="28"/>
          <w:szCs w:val="28"/>
          <w:lang w:eastAsia="ru-RU"/>
        </w:rPr>
        <w:t>ВОКЦДиК</w:t>
      </w:r>
      <w:proofErr w:type="spellEnd"/>
      <w:r w:rsidR="00564D5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на современном уровне проводится весь спектр диагностических мероприятий</w:t>
      </w:r>
      <w:r w:rsidR="00564D5F">
        <w:rPr>
          <w:rFonts w:ascii="Times New Roman" w:hAnsi="Times New Roman"/>
          <w:bCs/>
          <w:kern w:val="32"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направленных на выявление скрытых инфекций: ПЦР-диагностика, выявление ДНК возбудителя,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микробиоценоз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, посев на микрофлору и чувствительность к антибиотикам, выявление антител возбудителя.</w:t>
      </w:r>
    </w:p>
    <w:p w:rsidR="00CE77F6" w:rsidRDefault="00CE77F6" w:rsidP="000E4DE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Ранняя диагностика ИППП, </w:t>
      </w:r>
      <w:r w:rsidR="00564D5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профилактическая работа среди населения по изменению рискованного сексуального поведения позволит сохранить репродуктивное здоровье, снизить уровень заболеваемости ИППП.</w:t>
      </w:r>
    </w:p>
    <w:p w:rsidR="00CE77F6" w:rsidRDefault="00CE77F6" w:rsidP="00564D5F">
      <w:pPr>
        <w:spacing w:after="0" w:line="276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</w:p>
    <w:p w:rsidR="00CE77F6" w:rsidRDefault="00CE77F6" w:rsidP="000E4DE6">
      <w:pPr>
        <w:spacing w:after="0" w:line="240" w:lineRule="auto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Заведующий отделением</w:t>
      </w:r>
    </w:p>
    <w:p w:rsidR="00CE77F6" w:rsidRDefault="00CE77F6" w:rsidP="00564D5F">
      <w:pPr>
        <w:spacing w:after="0" w:line="280" w:lineRule="exact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первичной профилактики</w:t>
      </w:r>
    </w:p>
    <w:p w:rsidR="00CE77F6" w:rsidRDefault="00CE77F6" w:rsidP="00564D5F">
      <w:pPr>
        <w:spacing w:after="0" w:line="280" w:lineRule="exact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УЗ «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ВОКЦДиК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»                                                           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В.Е.Спиридонов</w:t>
      </w:r>
      <w:proofErr w:type="spellEnd"/>
    </w:p>
    <w:sectPr w:rsidR="00CE77F6" w:rsidSect="00564D5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6152"/>
    <w:multiLevelType w:val="hybridMultilevel"/>
    <w:tmpl w:val="EF5A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8465C8"/>
    <w:multiLevelType w:val="hybridMultilevel"/>
    <w:tmpl w:val="637C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FD56E7"/>
    <w:multiLevelType w:val="hybridMultilevel"/>
    <w:tmpl w:val="C0DC493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101"/>
    <w:rsid w:val="00041073"/>
    <w:rsid w:val="00086036"/>
    <w:rsid w:val="000B2A71"/>
    <w:rsid w:val="000B57B0"/>
    <w:rsid w:val="000C05C9"/>
    <w:rsid w:val="000E4DE6"/>
    <w:rsid w:val="000E610F"/>
    <w:rsid w:val="0010017F"/>
    <w:rsid w:val="00124A83"/>
    <w:rsid w:val="001318F2"/>
    <w:rsid w:val="001570ED"/>
    <w:rsid w:val="00195A1B"/>
    <w:rsid w:val="00196A2B"/>
    <w:rsid w:val="0021321B"/>
    <w:rsid w:val="00276AB6"/>
    <w:rsid w:val="002B1462"/>
    <w:rsid w:val="002E0080"/>
    <w:rsid w:val="003710A7"/>
    <w:rsid w:val="003A218C"/>
    <w:rsid w:val="003D403B"/>
    <w:rsid w:val="003F24A9"/>
    <w:rsid w:val="00447EE3"/>
    <w:rsid w:val="004556B2"/>
    <w:rsid w:val="00474114"/>
    <w:rsid w:val="004D39EC"/>
    <w:rsid w:val="004D6AFC"/>
    <w:rsid w:val="00564D5F"/>
    <w:rsid w:val="005A3CB8"/>
    <w:rsid w:val="00615EF6"/>
    <w:rsid w:val="0066718B"/>
    <w:rsid w:val="006D4101"/>
    <w:rsid w:val="007463D6"/>
    <w:rsid w:val="00747B53"/>
    <w:rsid w:val="00774ADB"/>
    <w:rsid w:val="007956FC"/>
    <w:rsid w:val="007A6858"/>
    <w:rsid w:val="00811DEB"/>
    <w:rsid w:val="00844C99"/>
    <w:rsid w:val="008D4D4A"/>
    <w:rsid w:val="008E46B9"/>
    <w:rsid w:val="008F1D76"/>
    <w:rsid w:val="00A13F77"/>
    <w:rsid w:val="00A31812"/>
    <w:rsid w:val="00AB3197"/>
    <w:rsid w:val="00AC2C73"/>
    <w:rsid w:val="00AC310A"/>
    <w:rsid w:val="00B22BFD"/>
    <w:rsid w:val="00BA624D"/>
    <w:rsid w:val="00BE2457"/>
    <w:rsid w:val="00BE3AA4"/>
    <w:rsid w:val="00C15F3A"/>
    <w:rsid w:val="00C5787E"/>
    <w:rsid w:val="00CA359E"/>
    <w:rsid w:val="00CA5CAE"/>
    <w:rsid w:val="00CA78ED"/>
    <w:rsid w:val="00CB45B7"/>
    <w:rsid w:val="00CE77F6"/>
    <w:rsid w:val="00CF55FE"/>
    <w:rsid w:val="00D432D4"/>
    <w:rsid w:val="00D55651"/>
    <w:rsid w:val="00D92547"/>
    <w:rsid w:val="00DB4A4A"/>
    <w:rsid w:val="00F5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B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9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956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 2</dc:creator>
  <cp:keywords/>
  <dc:description/>
  <cp:lastModifiedBy>User</cp:lastModifiedBy>
  <cp:revision>24</cp:revision>
  <cp:lastPrinted>2023-08-18T05:35:00Z</cp:lastPrinted>
  <dcterms:created xsi:type="dcterms:W3CDTF">2022-02-12T06:06:00Z</dcterms:created>
  <dcterms:modified xsi:type="dcterms:W3CDTF">2024-02-16T08:34:00Z</dcterms:modified>
</cp:coreProperties>
</file>