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380" w:rsidRDefault="00A34307" w:rsidP="00FB1380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Факторы риска развития и п</w:t>
      </w:r>
      <w:r w:rsidR="00FB1380" w:rsidRPr="00A34307">
        <w:rPr>
          <w:rFonts w:ascii="Times New Roman" w:hAnsi="Times New Roman" w:cs="Times New Roman"/>
          <w:sz w:val="28"/>
          <w:szCs w:val="28"/>
          <w:shd w:val="clear" w:color="auto" w:fill="FFFFFF"/>
        </w:rPr>
        <w:t>рофилактика болезней системы кровообращения</w:t>
      </w:r>
    </w:p>
    <w:p w:rsidR="003D18F8" w:rsidRDefault="003D18F8" w:rsidP="003D18F8">
      <w:pPr>
        <w:spacing w:after="0" w:line="240" w:lineRule="atLeast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12.04.2024г.</w:t>
      </w:r>
    </w:p>
    <w:p w:rsidR="00B70AE0" w:rsidRPr="00FA26FE" w:rsidRDefault="00B70AE0" w:rsidP="00FB1380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:rsidR="00FB1380" w:rsidRPr="00FA26FE" w:rsidRDefault="00FB1380" w:rsidP="00FB138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FA26F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Одной из самых актуальных проблем здравоохранения являются болезни системы кровообращения (БСК). По мнению </w:t>
      </w:r>
      <w:proofErr w:type="gramStart"/>
      <w:r w:rsidRPr="00FA26FE">
        <w:rPr>
          <w:rFonts w:ascii="Times New Roman" w:hAnsi="Times New Roman" w:cs="Times New Roman"/>
          <w:sz w:val="27"/>
          <w:szCs w:val="27"/>
          <w:shd w:val="clear" w:color="auto" w:fill="FFFFFF"/>
        </w:rPr>
        <w:t>экспертов</w:t>
      </w:r>
      <w:proofErr w:type="gramEnd"/>
      <w:r w:rsidRPr="00FA26F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ВОЗ, положительная динамика в уровне заболеваемости и смертности вследствие БСК может быть достигнута только при условии комплексного воздействия на факторы, влияющие на состояние здоровья населения, повышение мотивации людей к соблюдению здорового образа жизни и лечению артериальной гипертензии, дающей такие грозные осложнения, как инфаркты, инсульты. </w:t>
      </w:r>
    </w:p>
    <w:p w:rsidR="00FB1380" w:rsidRPr="00FA26FE" w:rsidRDefault="00FB1380" w:rsidP="00FB138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FA26F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Сердечно-сосудистые заболевания появляются в результате воздействия различных факторов риска, которые можно условно разделить на </w:t>
      </w:r>
      <w:r w:rsidRPr="00FA26FE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модифицируемые</w:t>
      </w:r>
      <w:r w:rsidRPr="00FA26F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(которые можно изменить) и </w:t>
      </w:r>
      <w:proofErr w:type="spellStart"/>
      <w:r w:rsidRPr="00FA26FE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немодифицируемые</w:t>
      </w:r>
      <w:proofErr w:type="spellEnd"/>
      <w:r w:rsidRPr="00FA26F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(не поддающиеся изменению: наследственность, пожилой возраст, мужской пол, уже имеющиеся сердечн</w:t>
      </w:r>
      <w:proofErr w:type="gramStart"/>
      <w:r w:rsidRPr="00FA26FE">
        <w:rPr>
          <w:rFonts w:ascii="Times New Roman" w:hAnsi="Times New Roman" w:cs="Times New Roman"/>
          <w:sz w:val="27"/>
          <w:szCs w:val="27"/>
          <w:shd w:val="clear" w:color="auto" w:fill="FFFFFF"/>
        </w:rPr>
        <w:t>о-</w:t>
      </w:r>
      <w:proofErr w:type="gramEnd"/>
      <w:r w:rsidRPr="00FA26F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сосудистые заболевания, сахарный диабет).</w:t>
      </w:r>
    </w:p>
    <w:p w:rsidR="00FB1380" w:rsidRPr="00FA26FE" w:rsidRDefault="00FB1380" w:rsidP="00FB138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FA26FE">
        <w:rPr>
          <w:rFonts w:ascii="Times New Roman" w:hAnsi="Times New Roman" w:cs="Times New Roman"/>
          <w:sz w:val="27"/>
          <w:szCs w:val="27"/>
          <w:shd w:val="clear" w:color="auto" w:fill="FFFFFF"/>
        </w:rPr>
        <w:t>Факторы риска развития БСК:</w:t>
      </w:r>
    </w:p>
    <w:p w:rsidR="00FB1380" w:rsidRPr="00FA26FE" w:rsidRDefault="00FB1380" w:rsidP="00FB138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FA26F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• </w:t>
      </w:r>
      <w:r w:rsidRPr="00FA26FE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Возраст.</w:t>
      </w:r>
      <w:r w:rsidRPr="00FA26F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После 65 лет риск развития </w:t>
      </w:r>
      <w:proofErr w:type="gramStart"/>
      <w:r w:rsidRPr="00FA26FE">
        <w:rPr>
          <w:rFonts w:ascii="Times New Roman" w:hAnsi="Times New Roman" w:cs="Times New Roman"/>
          <w:sz w:val="27"/>
          <w:szCs w:val="27"/>
          <w:shd w:val="clear" w:color="auto" w:fill="FFFFFF"/>
        </w:rPr>
        <w:t>сердечно-сосудистых</w:t>
      </w:r>
      <w:proofErr w:type="gramEnd"/>
      <w:r w:rsidRPr="00FA26F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заболеваний значительно возрастает, но не в равной степени для всех. </w:t>
      </w:r>
    </w:p>
    <w:p w:rsidR="00FB1380" w:rsidRPr="00FA26FE" w:rsidRDefault="00FB1380" w:rsidP="00FB138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FA26F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• </w:t>
      </w:r>
      <w:r w:rsidRPr="00FA26FE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Пол.</w:t>
      </w:r>
      <w:r w:rsidRPr="00FA26F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Мужской пол является фактором риска </w:t>
      </w:r>
      <w:proofErr w:type="gramStart"/>
      <w:r w:rsidRPr="00FA26FE">
        <w:rPr>
          <w:rFonts w:ascii="Times New Roman" w:hAnsi="Times New Roman" w:cs="Times New Roman"/>
          <w:sz w:val="27"/>
          <w:szCs w:val="27"/>
          <w:shd w:val="clear" w:color="auto" w:fill="FFFFFF"/>
        </w:rPr>
        <w:t>сердечно-сосудистых</w:t>
      </w:r>
      <w:proofErr w:type="gramEnd"/>
      <w:r w:rsidRPr="00FA26F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заболеваний. Статистически доказано, что не поврежденные атеросклерозом артерии встречаются лишь у 8% мужчин (по сравнению с 52% женщин) в возрасте от 40 до 70 лет. </w:t>
      </w:r>
    </w:p>
    <w:p w:rsidR="00FB1380" w:rsidRPr="00FA26FE" w:rsidRDefault="00FB1380" w:rsidP="00FB138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FA26F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• </w:t>
      </w:r>
      <w:r w:rsidRPr="00FA26FE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Наследственность.</w:t>
      </w:r>
      <w:r w:rsidRPr="00FA26F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Если ваши родители или близкие кровные родственники болели артериальной гипертензией, атеросклерозом или кардиосклерозом, то ваш личный риск заболеть соответствующими болезнями повышается на 25%. </w:t>
      </w:r>
    </w:p>
    <w:p w:rsidR="00FB1380" w:rsidRPr="00FA26FE" w:rsidRDefault="00FB1380" w:rsidP="00FB138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FA26FE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• Курение</w:t>
      </w:r>
      <w:r w:rsidRPr="00FA26F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.  Курящие люди умирают от ишемической болезни сердца в 2 раза чаще, чем те, кто никогда не курил. </w:t>
      </w:r>
    </w:p>
    <w:p w:rsidR="00FB1380" w:rsidRPr="00FA26FE" w:rsidRDefault="00FB1380" w:rsidP="00FB138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FA26FE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• Злоупотребление алкоголем</w:t>
      </w:r>
      <w:r w:rsidRPr="00FA26F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. </w:t>
      </w:r>
    </w:p>
    <w:p w:rsidR="00FB1380" w:rsidRPr="00FA26FE" w:rsidRDefault="00FB1380" w:rsidP="00FB138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FA26F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• </w:t>
      </w:r>
      <w:r w:rsidRPr="00FA26FE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Артериальная гипертензия</w:t>
      </w:r>
      <w:r w:rsidRPr="00FA26F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. Состояние хронически повышенного артериального давления увеличивает риск развития ишемической болезни сердца не менее чем в 3 раза. </w:t>
      </w:r>
    </w:p>
    <w:p w:rsidR="00FB1380" w:rsidRPr="00FA26FE" w:rsidRDefault="00FB1380" w:rsidP="00FB138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FA26F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• </w:t>
      </w:r>
      <w:r w:rsidRPr="00FA26FE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Избыточный вес</w:t>
      </w:r>
      <w:r w:rsidRPr="00FA26F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. Не только увеличивает риск заболевания </w:t>
      </w:r>
      <w:proofErr w:type="gramStart"/>
      <w:r w:rsidRPr="00FA26FE">
        <w:rPr>
          <w:rFonts w:ascii="Times New Roman" w:hAnsi="Times New Roman" w:cs="Times New Roman"/>
          <w:sz w:val="27"/>
          <w:szCs w:val="27"/>
          <w:shd w:val="clear" w:color="auto" w:fill="FFFFFF"/>
        </w:rPr>
        <w:t>сердечно-сосудистыми</w:t>
      </w:r>
      <w:proofErr w:type="gramEnd"/>
      <w:r w:rsidRPr="00FA26F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болезнями, но и крайне негативно влияет на развитие уже существующей болезни. </w:t>
      </w:r>
    </w:p>
    <w:p w:rsidR="00FB1380" w:rsidRPr="00FA26FE" w:rsidRDefault="00FB1380" w:rsidP="00FB138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FA26F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• </w:t>
      </w:r>
      <w:r w:rsidRPr="00FA26FE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Сахарный диабет.</w:t>
      </w:r>
      <w:r w:rsidRPr="00FA26F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Повышает риск развития ишемической болезни сердца и заболеваний периферических сосудов в несколько раз, а также усложняет течение болезни. </w:t>
      </w:r>
    </w:p>
    <w:p w:rsidR="00FB1380" w:rsidRPr="00FA26FE" w:rsidRDefault="00FB1380" w:rsidP="00FB138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FA26FE">
        <w:rPr>
          <w:rFonts w:ascii="Times New Roman" w:hAnsi="Times New Roman" w:cs="Times New Roman"/>
          <w:sz w:val="27"/>
          <w:szCs w:val="27"/>
          <w:shd w:val="clear" w:color="auto" w:fill="FFFFFF"/>
        </w:rPr>
        <w:t>•</w:t>
      </w:r>
      <w:r w:rsidRPr="00FA26FE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 xml:space="preserve"> Низкая физическая активность.</w:t>
      </w:r>
      <w:r w:rsidRPr="00FA26F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Негативно воздействует на тонус тела, выносливость организма, сопротивляемость внешнему воздействию. Повышает риск </w:t>
      </w:r>
      <w:proofErr w:type="gramStart"/>
      <w:r w:rsidRPr="00FA26FE">
        <w:rPr>
          <w:rFonts w:ascii="Times New Roman" w:hAnsi="Times New Roman" w:cs="Times New Roman"/>
          <w:sz w:val="27"/>
          <w:szCs w:val="27"/>
          <w:shd w:val="clear" w:color="auto" w:fill="FFFFFF"/>
        </w:rPr>
        <w:t>сердечно-сосудистых</w:t>
      </w:r>
      <w:proofErr w:type="gramEnd"/>
      <w:r w:rsidRPr="00FA26F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заболеваний в 2-3 раза. Увеличивает риск внезапных сердечных приступов. </w:t>
      </w:r>
    </w:p>
    <w:p w:rsidR="00FB1380" w:rsidRPr="00FA26FE" w:rsidRDefault="00FB1380" w:rsidP="00FB138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FA26F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• </w:t>
      </w:r>
      <w:r w:rsidRPr="00FA26FE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Неправильное питание</w:t>
      </w:r>
      <w:r w:rsidRPr="00FA26F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. Переизбыток в рационе насыщенных животных жиров, отличающихся высоким содержанием холестерина, приводит </w:t>
      </w:r>
      <w:r w:rsidRPr="00FA26FE">
        <w:rPr>
          <w:rFonts w:ascii="Times New Roman" w:hAnsi="Times New Roman" w:cs="Times New Roman"/>
          <w:sz w:val="27"/>
          <w:szCs w:val="27"/>
          <w:shd w:val="clear" w:color="auto" w:fill="FFFFFF"/>
        </w:rPr>
        <w:lastRenderedPageBreak/>
        <w:t xml:space="preserve">к атеросклерозу и, следовательно, катализирует развитие </w:t>
      </w:r>
      <w:proofErr w:type="gramStart"/>
      <w:r w:rsidRPr="00FA26FE">
        <w:rPr>
          <w:rFonts w:ascii="Times New Roman" w:hAnsi="Times New Roman" w:cs="Times New Roman"/>
          <w:sz w:val="27"/>
          <w:szCs w:val="27"/>
          <w:shd w:val="clear" w:color="auto" w:fill="FFFFFF"/>
        </w:rPr>
        <w:t>сердечно-сосудистых</w:t>
      </w:r>
      <w:proofErr w:type="gramEnd"/>
      <w:r w:rsidRPr="00FA26F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заболеваний широкого спектра.</w:t>
      </w:r>
    </w:p>
    <w:p w:rsidR="00FB1380" w:rsidRPr="00FA26FE" w:rsidRDefault="00FB1380" w:rsidP="00FB138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FA26F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• </w:t>
      </w:r>
      <w:r w:rsidRPr="00FA26FE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Стресс.</w:t>
      </w:r>
      <w:r w:rsidRPr="00FA26F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В состоянии стресса организм функционирует неполноценно, особенно это касается сосудов, обмена веществ и всех прочих систем, связанных с нервной системой. Хронический стресс способствует развитию </w:t>
      </w:r>
      <w:proofErr w:type="gramStart"/>
      <w:r w:rsidRPr="00FA26FE">
        <w:rPr>
          <w:rFonts w:ascii="Times New Roman" w:hAnsi="Times New Roman" w:cs="Times New Roman"/>
          <w:sz w:val="27"/>
          <w:szCs w:val="27"/>
          <w:shd w:val="clear" w:color="auto" w:fill="FFFFFF"/>
        </w:rPr>
        <w:t>сердечно-сосудистых</w:t>
      </w:r>
      <w:proofErr w:type="gramEnd"/>
      <w:r w:rsidRPr="00FA26F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заболеваний, а острый стресс может стать катализатором и толчком к возникновению опасного для жизни приступа. </w:t>
      </w:r>
    </w:p>
    <w:p w:rsidR="00FB1380" w:rsidRPr="00FA26FE" w:rsidRDefault="00FB1380" w:rsidP="00FB1380">
      <w:pPr>
        <w:pStyle w:val="4"/>
        <w:shd w:val="clear" w:color="auto" w:fill="FFFFFF"/>
        <w:spacing w:before="0" w:line="240" w:lineRule="atLeast"/>
        <w:ind w:firstLine="709"/>
        <w:jc w:val="center"/>
        <w:rPr>
          <w:rFonts w:ascii="Times New Roman" w:hAnsi="Times New Roman" w:cs="Times New Roman"/>
          <w:color w:val="auto"/>
          <w:sz w:val="27"/>
          <w:szCs w:val="27"/>
        </w:rPr>
      </w:pPr>
      <w:r w:rsidRPr="00FA26FE">
        <w:rPr>
          <w:rFonts w:ascii="Times New Roman" w:hAnsi="Times New Roman" w:cs="Times New Roman"/>
          <w:color w:val="auto"/>
          <w:sz w:val="27"/>
          <w:szCs w:val="27"/>
        </w:rPr>
        <w:t xml:space="preserve">Профилактика </w:t>
      </w:r>
      <w:proofErr w:type="gramStart"/>
      <w:r w:rsidRPr="00FA26FE">
        <w:rPr>
          <w:rFonts w:ascii="Times New Roman" w:hAnsi="Times New Roman" w:cs="Times New Roman"/>
          <w:color w:val="auto"/>
          <w:sz w:val="27"/>
          <w:szCs w:val="27"/>
        </w:rPr>
        <w:t>сердечно-сосудистых</w:t>
      </w:r>
      <w:proofErr w:type="gramEnd"/>
      <w:r w:rsidRPr="00FA26FE">
        <w:rPr>
          <w:rFonts w:ascii="Times New Roman" w:hAnsi="Times New Roman" w:cs="Times New Roman"/>
          <w:color w:val="auto"/>
          <w:sz w:val="27"/>
          <w:szCs w:val="27"/>
        </w:rPr>
        <w:t xml:space="preserve"> заболеваний включает первичную и вторичную профилактику:</w:t>
      </w:r>
    </w:p>
    <w:p w:rsidR="00FB1380" w:rsidRPr="00FA26FE" w:rsidRDefault="00FB1380" w:rsidP="00FB138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ind w:left="0" w:firstLine="709"/>
        <w:jc w:val="both"/>
        <w:rPr>
          <w:rStyle w:val="a3"/>
          <w:b w:val="0"/>
          <w:sz w:val="27"/>
          <w:szCs w:val="27"/>
        </w:rPr>
      </w:pPr>
      <w:r w:rsidRPr="00FA26FE">
        <w:rPr>
          <w:rStyle w:val="a3"/>
          <w:spacing w:val="15"/>
          <w:sz w:val="27"/>
          <w:szCs w:val="27"/>
        </w:rPr>
        <w:t>Первичная профилактика</w:t>
      </w:r>
      <w:r w:rsidRPr="00FA26FE">
        <w:rPr>
          <w:spacing w:val="15"/>
          <w:sz w:val="27"/>
          <w:szCs w:val="27"/>
        </w:rPr>
        <w:t> </w:t>
      </w:r>
      <w:r w:rsidRPr="00FA26FE">
        <w:rPr>
          <w:rStyle w:val="a3"/>
          <w:spacing w:val="15"/>
          <w:sz w:val="27"/>
          <w:szCs w:val="27"/>
        </w:rPr>
        <w:t>ССЗ </w:t>
      </w:r>
      <w:r w:rsidRPr="00FA26FE">
        <w:rPr>
          <w:rStyle w:val="a3"/>
          <w:b w:val="0"/>
          <w:sz w:val="27"/>
          <w:szCs w:val="27"/>
        </w:rPr>
        <w:t>заключается в нормализации режима дня, правильном соотношении труда и отдыха, отказе от вредных привычек, пересмотре рациона питания, контроле массы тела.</w:t>
      </w:r>
    </w:p>
    <w:p w:rsidR="00FB1380" w:rsidRPr="00FA26FE" w:rsidRDefault="00FB1380" w:rsidP="00FB138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ind w:left="0" w:firstLine="709"/>
        <w:jc w:val="both"/>
        <w:rPr>
          <w:rStyle w:val="a3"/>
          <w:sz w:val="27"/>
          <w:szCs w:val="27"/>
        </w:rPr>
      </w:pPr>
      <w:r w:rsidRPr="00FA26FE">
        <w:rPr>
          <w:rStyle w:val="a3"/>
          <w:spacing w:val="15"/>
          <w:sz w:val="27"/>
          <w:szCs w:val="27"/>
        </w:rPr>
        <w:t>Вторичная профилактика ССЗ</w:t>
      </w:r>
      <w:r w:rsidRPr="00FA26FE">
        <w:rPr>
          <w:rStyle w:val="a3"/>
          <w:sz w:val="27"/>
          <w:szCs w:val="27"/>
        </w:rPr>
        <w:t> </w:t>
      </w:r>
      <w:r w:rsidRPr="00FA26FE">
        <w:rPr>
          <w:rStyle w:val="a3"/>
          <w:b w:val="0"/>
          <w:sz w:val="27"/>
          <w:szCs w:val="27"/>
        </w:rPr>
        <w:t xml:space="preserve">включает как </w:t>
      </w:r>
      <w:proofErr w:type="gramStart"/>
      <w:r w:rsidRPr="00FA26FE">
        <w:rPr>
          <w:rStyle w:val="a3"/>
          <w:b w:val="0"/>
          <w:sz w:val="27"/>
          <w:szCs w:val="27"/>
        </w:rPr>
        <w:t>медикаментозные</w:t>
      </w:r>
      <w:proofErr w:type="gramEnd"/>
      <w:r w:rsidRPr="00FA26FE">
        <w:rPr>
          <w:rStyle w:val="a3"/>
          <w:b w:val="0"/>
          <w:sz w:val="27"/>
          <w:szCs w:val="27"/>
        </w:rPr>
        <w:t xml:space="preserve"> так и немедикаментозные меры.  Осуществляется с отдельными группами больных с диагностированными </w:t>
      </w:r>
      <w:proofErr w:type="gramStart"/>
      <w:r w:rsidRPr="00FA26FE">
        <w:rPr>
          <w:rStyle w:val="a3"/>
          <w:b w:val="0"/>
          <w:sz w:val="27"/>
          <w:szCs w:val="27"/>
        </w:rPr>
        <w:t>сердечно-сосудистыми</w:t>
      </w:r>
      <w:proofErr w:type="gramEnd"/>
      <w:r w:rsidRPr="00FA26FE">
        <w:rPr>
          <w:rStyle w:val="a3"/>
          <w:b w:val="0"/>
          <w:sz w:val="27"/>
          <w:szCs w:val="27"/>
        </w:rPr>
        <w:t xml:space="preserve"> заболеваниями. Целью вторичной профилактики является предотвращение осложнений, рецидивов болезни и снижение смертности. Одной из основных мер также является улучшение качества жизни пациента.</w:t>
      </w:r>
      <w:r w:rsidRPr="00FA26FE">
        <w:rPr>
          <w:rStyle w:val="a3"/>
          <w:sz w:val="27"/>
          <w:szCs w:val="27"/>
        </w:rPr>
        <w:t xml:space="preserve"> </w:t>
      </w:r>
    </w:p>
    <w:p w:rsidR="00FB1380" w:rsidRPr="00FA26FE" w:rsidRDefault="00FB1380" w:rsidP="00FB1380">
      <w:pPr>
        <w:pStyle w:val="3"/>
        <w:shd w:val="clear" w:color="auto" w:fill="FFFFFF"/>
        <w:spacing w:before="0" w:line="240" w:lineRule="atLeast"/>
        <w:ind w:firstLine="709"/>
        <w:jc w:val="center"/>
        <w:rPr>
          <w:rFonts w:ascii="Times New Roman" w:hAnsi="Times New Roman" w:cs="Times New Roman"/>
          <w:color w:val="auto"/>
          <w:sz w:val="27"/>
          <w:szCs w:val="27"/>
        </w:rPr>
      </w:pPr>
      <w:r w:rsidRPr="00FA26FE">
        <w:rPr>
          <w:rStyle w:val="a3"/>
          <w:rFonts w:ascii="Times New Roman" w:hAnsi="Times New Roman" w:cs="Times New Roman"/>
          <w:b/>
          <w:bCs/>
          <w:color w:val="auto"/>
          <w:sz w:val="27"/>
          <w:szCs w:val="27"/>
        </w:rPr>
        <w:t>Профилактические мероприятия, направленные на устранение факторов риска</w:t>
      </w:r>
    </w:p>
    <w:p w:rsidR="00FB1380" w:rsidRPr="00FA26FE" w:rsidRDefault="00FB1380" w:rsidP="00FB1380">
      <w:pPr>
        <w:numPr>
          <w:ilvl w:val="0"/>
          <w:numId w:val="2"/>
        </w:numPr>
        <w:shd w:val="clear" w:color="auto" w:fill="FFFFFF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A26FE">
        <w:rPr>
          <w:rStyle w:val="a3"/>
          <w:rFonts w:ascii="Times New Roman" w:hAnsi="Times New Roman" w:cs="Times New Roman"/>
          <w:b w:val="0"/>
          <w:sz w:val="27"/>
          <w:szCs w:val="27"/>
        </w:rPr>
        <w:t>Отказ от вредных привычек (курение, употребление алкоголя).</w:t>
      </w:r>
      <w:r w:rsidRPr="00FA26FE">
        <w:rPr>
          <w:rFonts w:ascii="Times New Roman" w:hAnsi="Times New Roman" w:cs="Times New Roman"/>
          <w:sz w:val="27"/>
          <w:szCs w:val="27"/>
        </w:rPr>
        <w:t xml:space="preserve"> При интенсивном курении, условно 1 пачка сигарет в день, риск преждевременной смерти от </w:t>
      </w:r>
      <w:proofErr w:type="gramStart"/>
      <w:r w:rsidRPr="00FA26FE">
        <w:rPr>
          <w:rFonts w:ascii="Times New Roman" w:hAnsi="Times New Roman" w:cs="Times New Roman"/>
          <w:sz w:val="27"/>
          <w:szCs w:val="27"/>
        </w:rPr>
        <w:t>сердечно-сосудистых</w:t>
      </w:r>
      <w:proofErr w:type="gramEnd"/>
      <w:r w:rsidRPr="00FA26FE">
        <w:rPr>
          <w:rFonts w:ascii="Times New Roman" w:hAnsi="Times New Roman" w:cs="Times New Roman"/>
          <w:sz w:val="27"/>
          <w:szCs w:val="27"/>
        </w:rPr>
        <w:t xml:space="preserve"> заболеваний увеличивается в 4 раза. Если учесть совокупность всех негативных последствий, связанных с </w:t>
      </w:r>
      <w:proofErr w:type="spellStart"/>
      <w:r w:rsidRPr="00FA26FE">
        <w:rPr>
          <w:rFonts w:ascii="Times New Roman" w:hAnsi="Times New Roman" w:cs="Times New Roman"/>
          <w:sz w:val="27"/>
          <w:szCs w:val="27"/>
        </w:rPr>
        <w:t>табакокурением</w:t>
      </w:r>
      <w:proofErr w:type="spellEnd"/>
      <w:r w:rsidRPr="00FA26FE">
        <w:rPr>
          <w:rFonts w:ascii="Times New Roman" w:hAnsi="Times New Roman" w:cs="Times New Roman"/>
          <w:sz w:val="27"/>
          <w:szCs w:val="27"/>
        </w:rPr>
        <w:t>, а именно развитие онкологических заболеваний, болезни бронхолегочной системы, снижение иммунитета и т.д. то риск преждевременной смерти от курения возрастает многократно. Употребление алкоголя допустимо в рамках суточной нормы:  150г вина или 40мл крепкого алкоголя или 300мл пива.</w:t>
      </w:r>
    </w:p>
    <w:p w:rsidR="00FB1380" w:rsidRPr="00FA26FE" w:rsidRDefault="00FB1380" w:rsidP="00FB1380">
      <w:pPr>
        <w:numPr>
          <w:ilvl w:val="0"/>
          <w:numId w:val="2"/>
        </w:numPr>
        <w:shd w:val="clear" w:color="auto" w:fill="FFFFFF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A26FE">
        <w:rPr>
          <w:rStyle w:val="a3"/>
          <w:rFonts w:ascii="Times New Roman" w:hAnsi="Times New Roman" w:cs="Times New Roman"/>
          <w:b w:val="0"/>
          <w:sz w:val="27"/>
          <w:szCs w:val="27"/>
        </w:rPr>
        <w:t>Правильный режим и рацион питания. </w:t>
      </w:r>
      <w:proofErr w:type="gramStart"/>
      <w:r w:rsidRPr="00FA26FE">
        <w:rPr>
          <w:rFonts w:ascii="Times New Roman" w:hAnsi="Times New Roman" w:cs="Times New Roman"/>
          <w:sz w:val="27"/>
          <w:szCs w:val="27"/>
        </w:rPr>
        <w:t>Употребление в пищу диетического мяса (птица, кроль, рыба), растительного масла (оливковое, льняное, кукурузное).</w:t>
      </w:r>
      <w:proofErr w:type="gramEnd"/>
      <w:r w:rsidRPr="00FA26FE">
        <w:rPr>
          <w:rFonts w:ascii="Times New Roman" w:hAnsi="Times New Roman" w:cs="Times New Roman"/>
          <w:sz w:val="27"/>
          <w:szCs w:val="27"/>
        </w:rPr>
        <w:t xml:space="preserve"> Ввод в рацион большого количества фруктов и овощей. Отказ от употребления жаренного жирного мяса, копченостей. Необходимо уменьшить потребление соли до 5 г в сутки. Вместо хлеба следует отдать предпочтение кашам из гречневой и перловой крупы. Прием пищи должен осуществляться не реже 4 раз в день, желательно в одно и то же время.</w:t>
      </w:r>
    </w:p>
    <w:p w:rsidR="00FB1380" w:rsidRPr="00FA26FE" w:rsidRDefault="00FB1380" w:rsidP="00FB1380">
      <w:pPr>
        <w:numPr>
          <w:ilvl w:val="0"/>
          <w:numId w:val="2"/>
        </w:numPr>
        <w:shd w:val="clear" w:color="auto" w:fill="FFFFFF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A26FE">
        <w:rPr>
          <w:rStyle w:val="a3"/>
          <w:rFonts w:ascii="Times New Roman" w:hAnsi="Times New Roman" w:cs="Times New Roman"/>
          <w:b w:val="0"/>
          <w:sz w:val="27"/>
          <w:szCs w:val="27"/>
        </w:rPr>
        <w:t>Контроль массы тела</w:t>
      </w:r>
      <w:proofErr w:type="gramStart"/>
      <w:r w:rsidRPr="00FA26FE">
        <w:rPr>
          <w:rFonts w:ascii="Times New Roman" w:hAnsi="Times New Roman" w:cs="Times New Roman"/>
          <w:sz w:val="27"/>
          <w:szCs w:val="27"/>
        </w:rPr>
        <w:t xml:space="preserve">.. </w:t>
      </w:r>
      <w:proofErr w:type="gramEnd"/>
    </w:p>
    <w:p w:rsidR="00FB1380" w:rsidRPr="00FA26FE" w:rsidRDefault="00FB1380" w:rsidP="00FB1380">
      <w:pPr>
        <w:numPr>
          <w:ilvl w:val="0"/>
          <w:numId w:val="2"/>
        </w:numPr>
        <w:shd w:val="clear" w:color="auto" w:fill="FFFFFF"/>
        <w:spacing w:after="0" w:line="240" w:lineRule="atLeast"/>
        <w:ind w:left="0" w:firstLine="709"/>
        <w:jc w:val="both"/>
        <w:rPr>
          <w:rStyle w:val="a3"/>
          <w:rFonts w:ascii="Times New Roman" w:hAnsi="Times New Roman" w:cs="Times New Roman"/>
          <w:b w:val="0"/>
          <w:bCs w:val="0"/>
          <w:sz w:val="27"/>
          <w:szCs w:val="27"/>
        </w:rPr>
      </w:pPr>
      <w:r w:rsidRPr="00FA26FE">
        <w:rPr>
          <w:rStyle w:val="a3"/>
          <w:rFonts w:ascii="Times New Roman" w:hAnsi="Times New Roman" w:cs="Times New Roman"/>
          <w:b w:val="0"/>
          <w:sz w:val="27"/>
          <w:szCs w:val="27"/>
        </w:rPr>
        <w:t>Умеренная физическая активность.</w:t>
      </w:r>
    </w:p>
    <w:p w:rsidR="00FB1380" w:rsidRPr="00FA26FE" w:rsidRDefault="00FB1380" w:rsidP="00FB1380">
      <w:pPr>
        <w:numPr>
          <w:ilvl w:val="0"/>
          <w:numId w:val="2"/>
        </w:numPr>
        <w:shd w:val="clear" w:color="auto" w:fill="FFFFFF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A26FE">
        <w:rPr>
          <w:rStyle w:val="a3"/>
          <w:rFonts w:ascii="Times New Roman" w:hAnsi="Times New Roman" w:cs="Times New Roman"/>
          <w:b w:val="0"/>
          <w:sz w:val="27"/>
          <w:szCs w:val="27"/>
        </w:rPr>
        <w:t>Нейтрализация внешних факторов провоцирующих развитие эмоционального стресса.</w:t>
      </w:r>
    </w:p>
    <w:p w:rsidR="00FB1380" w:rsidRPr="00FA26FE" w:rsidRDefault="00FB1380" w:rsidP="00FB1380">
      <w:pPr>
        <w:numPr>
          <w:ilvl w:val="0"/>
          <w:numId w:val="2"/>
        </w:numPr>
        <w:shd w:val="clear" w:color="auto" w:fill="FFFFFF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A26FE">
        <w:rPr>
          <w:rStyle w:val="a3"/>
          <w:rFonts w:ascii="Times New Roman" w:hAnsi="Times New Roman" w:cs="Times New Roman"/>
          <w:b w:val="0"/>
          <w:sz w:val="27"/>
          <w:szCs w:val="27"/>
        </w:rPr>
        <w:t>Контроль артериального давления. </w:t>
      </w:r>
    </w:p>
    <w:p w:rsidR="00FB1380" w:rsidRPr="00FA26FE" w:rsidRDefault="00FB1380" w:rsidP="00FB1380">
      <w:pPr>
        <w:numPr>
          <w:ilvl w:val="0"/>
          <w:numId w:val="2"/>
        </w:numPr>
        <w:shd w:val="clear" w:color="auto" w:fill="FFFFFF"/>
        <w:spacing w:after="0" w:line="240" w:lineRule="atLeast"/>
        <w:ind w:left="0" w:firstLine="709"/>
        <w:jc w:val="both"/>
        <w:rPr>
          <w:rStyle w:val="a3"/>
          <w:rFonts w:ascii="Times New Roman" w:hAnsi="Times New Roman" w:cs="Times New Roman"/>
          <w:b w:val="0"/>
          <w:bCs w:val="0"/>
          <w:sz w:val="27"/>
          <w:szCs w:val="27"/>
        </w:rPr>
      </w:pPr>
      <w:r w:rsidRPr="00FA26FE">
        <w:rPr>
          <w:rStyle w:val="a3"/>
          <w:rFonts w:ascii="Times New Roman" w:hAnsi="Times New Roman" w:cs="Times New Roman"/>
          <w:b w:val="0"/>
          <w:sz w:val="27"/>
          <w:szCs w:val="27"/>
        </w:rPr>
        <w:t>Контроль уровня холестерина. </w:t>
      </w:r>
    </w:p>
    <w:p w:rsidR="00B70AE0" w:rsidRPr="00FA26FE" w:rsidRDefault="00FB1380" w:rsidP="00B70AE0">
      <w:pPr>
        <w:numPr>
          <w:ilvl w:val="0"/>
          <w:numId w:val="2"/>
        </w:numPr>
        <w:shd w:val="clear" w:color="auto" w:fill="FFFFFF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A26FE">
        <w:rPr>
          <w:rFonts w:ascii="Times New Roman" w:hAnsi="Times New Roman" w:cs="Times New Roman"/>
          <w:sz w:val="27"/>
          <w:szCs w:val="27"/>
        </w:rPr>
        <w:t>Контроль уровня глюкозы.</w:t>
      </w:r>
    </w:p>
    <w:p w:rsidR="00FB1380" w:rsidRPr="00FA26FE" w:rsidRDefault="00B70AE0" w:rsidP="00B70AE0">
      <w:pPr>
        <w:jc w:val="right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  <w:r w:rsidRPr="00FA26FE">
        <w:rPr>
          <w:rFonts w:ascii="Times New Roman" w:hAnsi="Times New Roman" w:cs="Times New Roman"/>
          <w:sz w:val="27"/>
          <w:szCs w:val="27"/>
        </w:rPr>
        <w:t>Помощник врача-гигиениста Толстик А.П.</w:t>
      </w:r>
    </w:p>
    <w:sectPr w:rsidR="00FB1380" w:rsidRPr="00FA2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614BC"/>
    <w:multiLevelType w:val="hybridMultilevel"/>
    <w:tmpl w:val="61102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0464EF"/>
    <w:multiLevelType w:val="multilevel"/>
    <w:tmpl w:val="FFE22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1380"/>
    <w:rsid w:val="003D18F8"/>
    <w:rsid w:val="00A34307"/>
    <w:rsid w:val="00B70AE0"/>
    <w:rsid w:val="00FA26FE"/>
    <w:rsid w:val="00FB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380"/>
  </w:style>
  <w:style w:type="paragraph" w:styleId="3">
    <w:name w:val="heading 3"/>
    <w:basedOn w:val="a"/>
    <w:next w:val="a"/>
    <w:link w:val="30"/>
    <w:uiPriority w:val="9"/>
    <w:unhideWhenUsed/>
    <w:qFormat/>
    <w:rsid w:val="00FB13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B1380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B138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FB1380"/>
    <w:rPr>
      <w:rFonts w:asciiTheme="majorHAnsi" w:eastAsiaTheme="majorEastAsia" w:hAnsiTheme="majorHAnsi" w:cstheme="majorBidi"/>
      <w:b/>
      <w:bCs/>
      <w:i/>
      <w:iCs/>
      <w:color w:val="4F81BD" w:themeColor="accent1"/>
      <w:sz w:val="30"/>
      <w:szCs w:val="30"/>
      <w:lang w:eastAsia="ru-RU"/>
    </w:rPr>
  </w:style>
  <w:style w:type="character" w:styleId="a3">
    <w:name w:val="Strong"/>
    <w:basedOn w:val="a0"/>
    <w:uiPriority w:val="22"/>
    <w:qFormat/>
    <w:rsid w:val="00FB1380"/>
    <w:rPr>
      <w:b/>
      <w:bCs/>
    </w:rPr>
  </w:style>
  <w:style w:type="paragraph" w:styleId="a4">
    <w:name w:val="Normal (Web)"/>
    <w:basedOn w:val="a"/>
    <w:uiPriority w:val="99"/>
    <w:unhideWhenUsed/>
    <w:rsid w:val="00FB1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736</Words>
  <Characters>4201</Characters>
  <Application>Microsoft Office Word</Application>
  <DocSecurity>0</DocSecurity>
  <Lines>35</Lines>
  <Paragraphs>9</Paragraphs>
  <ScaleCrop>false</ScaleCrop>
  <Company/>
  <LinksUpToDate>false</LinksUpToDate>
  <CharactersWithSpaces>4928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Klimmm</dc:creator>
  <cp:lastModifiedBy>User</cp:lastModifiedBy>
  <cp:revision>5</cp:revision>
  <dcterms:created xsi:type="dcterms:W3CDTF">2020-11-22T08:37:00Z</dcterms:created>
  <dcterms:modified xsi:type="dcterms:W3CDTF">2024-07-12T08:02:00Z</dcterms:modified>
</cp:coreProperties>
</file>