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72766" w14:textId="18645EE5" w:rsidR="00FA5EE4" w:rsidRPr="009F510C" w:rsidRDefault="00CB0009" w:rsidP="00FA5EE4">
      <w:pPr>
        <w:pStyle w:val="a3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F510C">
        <w:rPr>
          <w:rFonts w:eastAsiaTheme="minorHAnsi"/>
          <w:sz w:val="28"/>
          <w:szCs w:val="28"/>
          <w:lang w:eastAsia="en-US"/>
        </w:rPr>
        <w:t xml:space="preserve">Как избежать </w:t>
      </w:r>
      <w:proofErr w:type="spellStart"/>
      <w:r w:rsidRPr="009F510C">
        <w:rPr>
          <w:rFonts w:eastAsiaTheme="minorHAnsi"/>
          <w:sz w:val="28"/>
          <w:szCs w:val="28"/>
          <w:lang w:eastAsia="en-US"/>
        </w:rPr>
        <w:t>церкариоз</w:t>
      </w:r>
      <w:proofErr w:type="spellEnd"/>
      <w:r w:rsidRPr="009F510C">
        <w:rPr>
          <w:rFonts w:eastAsiaTheme="minorHAnsi"/>
          <w:sz w:val="28"/>
          <w:szCs w:val="28"/>
          <w:lang w:eastAsia="en-US"/>
        </w:rPr>
        <w:t>?</w:t>
      </w:r>
    </w:p>
    <w:p w14:paraId="1C71F287" w14:textId="77777777" w:rsidR="00F9535F" w:rsidRPr="00FA5EE4" w:rsidRDefault="00F9535F" w:rsidP="00FA5EE4">
      <w:pPr>
        <w:pStyle w:val="a3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14:paraId="26076266" w14:textId="30728EF0" w:rsidR="00CB0009" w:rsidRPr="00BE531E" w:rsidRDefault="00CB0009" w:rsidP="00CB0009">
      <w:pPr>
        <w:pStyle w:val="a3"/>
        <w:spacing w:before="0" w:beforeAutospacing="0" w:after="0" w:afterAutospacing="0"/>
        <w:ind w:firstLine="709"/>
        <w:jc w:val="right"/>
        <w:rPr>
          <w:rFonts w:eastAsiaTheme="minorHAnsi"/>
          <w:sz w:val="25"/>
          <w:szCs w:val="25"/>
          <w:lang w:eastAsia="en-US"/>
        </w:rPr>
      </w:pPr>
      <w:r w:rsidRPr="00BE531E">
        <w:rPr>
          <w:rFonts w:eastAsiaTheme="minorHAnsi"/>
          <w:sz w:val="25"/>
          <w:szCs w:val="25"/>
          <w:lang w:eastAsia="en-US"/>
        </w:rPr>
        <w:t>12</w:t>
      </w:r>
      <w:r w:rsidR="00781729" w:rsidRPr="00BE531E">
        <w:rPr>
          <w:rFonts w:eastAsiaTheme="minorHAnsi"/>
          <w:sz w:val="25"/>
          <w:szCs w:val="25"/>
          <w:lang w:eastAsia="en-US"/>
        </w:rPr>
        <w:t>.08</w:t>
      </w:r>
      <w:r w:rsidR="00360757" w:rsidRPr="00BE531E">
        <w:rPr>
          <w:rFonts w:eastAsiaTheme="minorHAnsi"/>
          <w:sz w:val="25"/>
          <w:szCs w:val="25"/>
          <w:lang w:eastAsia="en-US"/>
        </w:rPr>
        <w:t>.2025 г.</w:t>
      </w:r>
    </w:p>
    <w:p w14:paraId="045696E9" w14:textId="77777777" w:rsidR="00CB0009" w:rsidRPr="00BE531E" w:rsidRDefault="00CB0009" w:rsidP="00CB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5E24981" w14:textId="77777777" w:rsidR="00CB0009" w:rsidRPr="00BE531E" w:rsidRDefault="00CB0009" w:rsidP="00CB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BE531E">
        <w:rPr>
          <w:rFonts w:ascii="Times New Roman" w:hAnsi="Times New Roman" w:cs="Times New Roman"/>
          <w:b/>
          <w:sz w:val="25"/>
          <w:szCs w:val="25"/>
        </w:rPr>
        <w:t>Церкариоз</w:t>
      </w:r>
      <w:proofErr w:type="spellEnd"/>
      <w:r w:rsidRPr="00BE531E">
        <w:rPr>
          <w:rFonts w:ascii="Times New Roman" w:hAnsi="Times New Roman" w:cs="Times New Roman"/>
          <w:sz w:val="25"/>
          <w:szCs w:val="25"/>
        </w:rPr>
        <w:t xml:space="preserve"> – это паразитарное заболевание, возбудителем которого являются невидимые невооруженным глазом личинки гельминтов водоплавающих птиц – </w:t>
      </w:r>
      <w:proofErr w:type="spellStart"/>
      <w:r w:rsidRPr="00BE531E">
        <w:rPr>
          <w:rFonts w:ascii="Times New Roman" w:hAnsi="Times New Roman" w:cs="Times New Roman"/>
          <w:sz w:val="25"/>
          <w:szCs w:val="25"/>
        </w:rPr>
        <w:t>церкарии</w:t>
      </w:r>
      <w:proofErr w:type="spellEnd"/>
      <w:r w:rsidRPr="00BE531E">
        <w:rPr>
          <w:rFonts w:ascii="Times New Roman" w:hAnsi="Times New Roman" w:cs="Times New Roman"/>
          <w:sz w:val="25"/>
          <w:szCs w:val="25"/>
        </w:rPr>
        <w:t xml:space="preserve">. Поражение чаще всего происходит в </w:t>
      </w:r>
      <w:r w:rsidRPr="00BE531E">
        <w:rPr>
          <w:rFonts w:ascii="Times New Roman" w:hAnsi="Times New Roman" w:cs="Times New Roman"/>
          <w:sz w:val="25"/>
          <w:szCs w:val="25"/>
          <w:u w:val="single"/>
        </w:rPr>
        <w:t>летние месяцы</w:t>
      </w:r>
      <w:r w:rsidRPr="00BE531E">
        <w:rPr>
          <w:rFonts w:ascii="Times New Roman" w:hAnsi="Times New Roman" w:cs="Times New Roman"/>
          <w:sz w:val="25"/>
          <w:szCs w:val="25"/>
        </w:rPr>
        <w:t xml:space="preserve">, когда отмечается массовый выход </w:t>
      </w:r>
      <w:proofErr w:type="spellStart"/>
      <w:r w:rsidRPr="00BE531E">
        <w:rPr>
          <w:rFonts w:ascii="Times New Roman" w:hAnsi="Times New Roman" w:cs="Times New Roman"/>
          <w:sz w:val="25"/>
          <w:szCs w:val="25"/>
        </w:rPr>
        <w:t>церкарий</w:t>
      </w:r>
      <w:proofErr w:type="spellEnd"/>
      <w:r w:rsidRPr="00BE531E">
        <w:rPr>
          <w:rFonts w:ascii="Times New Roman" w:hAnsi="Times New Roman" w:cs="Times New Roman"/>
          <w:sz w:val="25"/>
          <w:szCs w:val="25"/>
        </w:rPr>
        <w:t xml:space="preserve"> из зараженных моллюсков, хотя заражения возможны </w:t>
      </w:r>
      <w:r w:rsidRPr="00BE531E">
        <w:rPr>
          <w:rFonts w:ascii="Times New Roman" w:hAnsi="Times New Roman" w:cs="Times New Roman"/>
          <w:sz w:val="25"/>
          <w:szCs w:val="25"/>
          <w:u w:val="single"/>
        </w:rPr>
        <w:t>с мая по октябрь</w:t>
      </w:r>
      <w:r w:rsidRPr="00BE531E">
        <w:rPr>
          <w:rFonts w:ascii="Times New Roman" w:hAnsi="Times New Roman" w:cs="Times New Roman"/>
          <w:sz w:val="25"/>
          <w:szCs w:val="25"/>
        </w:rPr>
        <w:t xml:space="preserve">, т.к. </w:t>
      </w:r>
      <w:proofErr w:type="spellStart"/>
      <w:r w:rsidRPr="00BE531E">
        <w:rPr>
          <w:rFonts w:ascii="Times New Roman" w:hAnsi="Times New Roman" w:cs="Times New Roman"/>
          <w:sz w:val="25"/>
          <w:szCs w:val="25"/>
        </w:rPr>
        <w:t>церкарии</w:t>
      </w:r>
      <w:proofErr w:type="spellEnd"/>
      <w:r w:rsidRPr="00BE531E">
        <w:rPr>
          <w:rFonts w:ascii="Times New Roman" w:hAnsi="Times New Roman" w:cs="Times New Roman"/>
          <w:sz w:val="25"/>
          <w:szCs w:val="25"/>
        </w:rPr>
        <w:t xml:space="preserve"> сохраняют жизнеспособность и активность </w:t>
      </w:r>
      <w:r w:rsidRPr="00BE531E">
        <w:rPr>
          <w:rFonts w:ascii="Times New Roman" w:hAnsi="Times New Roman" w:cs="Times New Roman"/>
          <w:sz w:val="25"/>
          <w:szCs w:val="25"/>
          <w:u w:val="single"/>
        </w:rPr>
        <w:t>при температуре от +3 градусов.</w:t>
      </w:r>
      <w:r w:rsidRPr="00BE531E">
        <w:rPr>
          <w:rFonts w:ascii="Times New Roman" w:hAnsi="Times New Roman" w:cs="Times New Roman"/>
          <w:sz w:val="25"/>
          <w:szCs w:val="25"/>
        </w:rPr>
        <w:t xml:space="preserve"> Выйдя из тела речных моллюсков-прудовиков, </w:t>
      </w:r>
      <w:proofErr w:type="spellStart"/>
      <w:r w:rsidRPr="00BE531E">
        <w:rPr>
          <w:rFonts w:ascii="Times New Roman" w:hAnsi="Times New Roman" w:cs="Times New Roman"/>
          <w:sz w:val="25"/>
          <w:szCs w:val="25"/>
        </w:rPr>
        <w:t>церкарии</w:t>
      </w:r>
      <w:proofErr w:type="spellEnd"/>
      <w:r w:rsidRPr="00BE531E">
        <w:rPr>
          <w:rFonts w:ascii="Times New Roman" w:hAnsi="Times New Roman" w:cs="Times New Roman"/>
          <w:sz w:val="25"/>
          <w:szCs w:val="25"/>
        </w:rPr>
        <w:t xml:space="preserve">, свободно перемещаясь в воде, ищут своего основного хозяина – уток, чаек и т.д. При попытке заразить неспецифичного хозяина (человека) </w:t>
      </w:r>
      <w:proofErr w:type="spellStart"/>
      <w:r w:rsidRPr="00BE531E">
        <w:rPr>
          <w:rFonts w:ascii="Times New Roman" w:hAnsi="Times New Roman" w:cs="Times New Roman"/>
          <w:sz w:val="25"/>
          <w:szCs w:val="25"/>
        </w:rPr>
        <w:t>церкарии</w:t>
      </w:r>
      <w:proofErr w:type="spellEnd"/>
      <w:r w:rsidRPr="00BE531E">
        <w:rPr>
          <w:rFonts w:ascii="Times New Roman" w:hAnsi="Times New Roman" w:cs="Times New Roman"/>
          <w:sz w:val="25"/>
          <w:szCs w:val="25"/>
        </w:rPr>
        <w:t xml:space="preserve"> гибнут, однако способны вызывать, первичную реакцию – раздражение кожи, аллергию и сильный зуд. Если личинок в воде мало, их нападение может остаться для купальщика незамеченным, но когда их численность высокая, а время купания затягивается на 20-30 и более минут, поражение кожных покровов становится множественным и развивается заболевание. </w:t>
      </w:r>
    </w:p>
    <w:p w14:paraId="6843A588" w14:textId="77777777" w:rsidR="00F64F1A" w:rsidRPr="00BE531E" w:rsidRDefault="00CB0009" w:rsidP="00CB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 xml:space="preserve">Проявления </w:t>
      </w:r>
      <w:proofErr w:type="spellStart"/>
      <w:r w:rsidRPr="00BE531E">
        <w:rPr>
          <w:rFonts w:ascii="Times New Roman" w:hAnsi="Times New Roman" w:cs="Times New Roman"/>
          <w:sz w:val="25"/>
          <w:szCs w:val="25"/>
        </w:rPr>
        <w:t>церкариоза</w:t>
      </w:r>
      <w:proofErr w:type="spellEnd"/>
      <w:r w:rsidRPr="00BE531E">
        <w:rPr>
          <w:rFonts w:ascii="Times New Roman" w:hAnsi="Times New Roman" w:cs="Times New Roman"/>
          <w:sz w:val="25"/>
          <w:szCs w:val="25"/>
        </w:rPr>
        <w:t xml:space="preserve"> наступают в течение первого получаса. Там, куда попали </w:t>
      </w:r>
      <w:proofErr w:type="spellStart"/>
      <w:r w:rsidRPr="00BE531E">
        <w:rPr>
          <w:rFonts w:ascii="Times New Roman" w:hAnsi="Times New Roman" w:cs="Times New Roman"/>
          <w:sz w:val="25"/>
          <w:szCs w:val="25"/>
        </w:rPr>
        <w:t>церкарии</w:t>
      </w:r>
      <w:proofErr w:type="spellEnd"/>
      <w:r w:rsidRPr="00BE531E">
        <w:rPr>
          <w:rFonts w:ascii="Times New Roman" w:hAnsi="Times New Roman" w:cs="Times New Roman"/>
          <w:sz w:val="25"/>
          <w:szCs w:val="25"/>
        </w:rPr>
        <w:t xml:space="preserve">, кожа краснеет, ощущается покалывание, зуд. Через несколько часов появляется сыпь, волдыри, может также возникнуть слабость, головокружение, нарушение сна, повышается температура, иногда бывает сухой кашель. </w:t>
      </w:r>
    </w:p>
    <w:p w14:paraId="50E33B83" w14:textId="77777777" w:rsidR="00F64F1A" w:rsidRPr="00BE531E" w:rsidRDefault="00CB0009" w:rsidP="00CB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 xml:space="preserve">Через 7-10 суток клинические проявления слабеют, а пигментация на месте сыпи и легкий зуд остаются еще 2-3 недели. </w:t>
      </w:r>
    </w:p>
    <w:p w14:paraId="116F37C9" w14:textId="44EA18E1" w:rsidR="00F64F1A" w:rsidRPr="00BE531E" w:rsidRDefault="00BE531E" w:rsidP="00CB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b/>
          <w:sz w:val="25"/>
          <w:szCs w:val="25"/>
        </w:rPr>
        <w:t xml:space="preserve">Для профилактики </w:t>
      </w:r>
      <w:proofErr w:type="spellStart"/>
      <w:r w:rsidRPr="00BE531E">
        <w:rPr>
          <w:rFonts w:ascii="Times New Roman" w:hAnsi="Times New Roman" w:cs="Times New Roman"/>
          <w:b/>
          <w:sz w:val="25"/>
          <w:szCs w:val="25"/>
        </w:rPr>
        <w:t>церкариоза</w:t>
      </w:r>
      <w:proofErr w:type="spellEnd"/>
      <w:r w:rsidR="00CB0009" w:rsidRPr="00BE531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E531E">
        <w:rPr>
          <w:rFonts w:ascii="Times New Roman" w:hAnsi="Times New Roman" w:cs="Times New Roman"/>
          <w:b/>
          <w:sz w:val="25"/>
          <w:szCs w:val="25"/>
        </w:rPr>
        <w:t>необходимо</w:t>
      </w:r>
      <w:r w:rsidR="00CB0009" w:rsidRPr="00BE531E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286002FA" w14:textId="5BEEBAC0" w:rsidR="00F64F1A" w:rsidRPr="00BE531E" w:rsidRDefault="00F64F1A" w:rsidP="00F6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 xml:space="preserve">- </w:t>
      </w:r>
      <w:r w:rsidR="00CB0009" w:rsidRPr="00BE531E">
        <w:rPr>
          <w:rFonts w:ascii="Times New Roman" w:hAnsi="Times New Roman" w:cs="Times New Roman"/>
          <w:sz w:val="25"/>
          <w:szCs w:val="25"/>
        </w:rPr>
        <w:t xml:space="preserve">купаться на специально оборудованных пляжах; </w:t>
      </w:r>
    </w:p>
    <w:p w14:paraId="7D429F09" w14:textId="68014617" w:rsidR="00F64F1A" w:rsidRPr="00BE531E" w:rsidRDefault="00BE531E" w:rsidP="00F6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 xml:space="preserve">- </w:t>
      </w:r>
      <w:r w:rsidR="00CB0009" w:rsidRPr="00BE531E">
        <w:rPr>
          <w:rFonts w:ascii="Times New Roman" w:hAnsi="Times New Roman" w:cs="Times New Roman"/>
          <w:sz w:val="25"/>
          <w:szCs w:val="25"/>
        </w:rPr>
        <w:t>находиться в воде не более 5-10 минут;</w:t>
      </w:r>
    </w:p>
    <w:p w14:paraId="3946E943" w14:textId="13EAC3A3" w:rsidR="00F64F1A" w:rsidRPr="00BE531E" w:rsidRDefault="00BE531E" w:rsidP="00F6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 xml:space="preserve">- </w:t>
      </w:r>
      <w:r w:rsidR="00CB0009" w:rsidRPr="00BE531E">
        <w:rPr>
          <w:rFonts w:ascii="Times New Roman" w:hAnsi="Times New Roman" w:cs="Times New Roman"/>
          <w:sz w:val="25"/>
          <w:szCs w:val="25"/>
        </w:rPr>
        <w:t xml:space="preserve">избегать заросших водной растительностью мелководных участков водоемов (или их зон), где обитают утки (более безопасны прибрежные зоны, лишенные водной растительности); </w:t>
      </w:r>
    </w:p>
    <w:p w14:paraId="7E4B2548" w14:textId="3060118B" w:rsidR="00F64F1A" w:rsidRPr="00BE531E" w:rsidRDefault="00BE531E" w:rsidP="00F6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 xml:space="preserve">- </w:t>
      </w:r>
      <w:r w:rsidR="00CB0009" w:rsidRPr="00BE531E">
        <w:rPr>
          <w:rFonts w:ascii="Times New Roman" w:hAnsi="Times New Roman" w:cs="Times New Roman"/>
          <w:sz w:val="25"/>
          <w:szCs w:val="25"/>
        </w:rPr>
        <w:t xml:space="preserve">не ходить босиком по речной и прибрежной растительности; </w:t>
      </w:r>
    </w:p>
    <w:p w14:paraId="37E1179F" w14:textId="708DC65A" w:rsidR="00F64F1A" w:rsidRPr="00BE531E" w:rsidRDefault="00BE531E" w:rsidP="00F6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 xml:space="preserve">- </w:t>
      </w:r>
      <w:r w:rsidR="00CB0009" w:rsidRPr="00BE531E">
        <w:rPr>
          <w:rFonts w:ascii="Times New Roman" w:hAnsi="Times New Roman" w:cs="Times New Roman"/>
          <w:sz w:val="25"/>
          <w:szCs w:val="25"/>
        </w:rPr>
        <w:t xml:space="preserve">удить рыбу безопаснее с берега, лодки или моста; </w:t>
      </w:r>
    </w:p>
    <w:p w14:paraId="1C121934" w14:textId="09FF6821" w:rsidR="00F64F1A" w:rsidRPr="00BE531E" w:rsidRDefault="00BE531E" w:rsidP="00F6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 xml:space="preserve">- </w:t>
      </w:r>
      <w:r w:rsidR="00CB0009" w:rsidRPr="00BE531E">
        <w:rPr>
          <w:rFonts w:ascii="Times New Roman" w:hAnsi="Times New Roman" w:cs="Times New Roman"/>
          <w:sz w:val="25"/>
          <w:szCs w:val="25"/>
        </w:rPr>
        <w:t xml:space="preserve">выйдя из водоема, необходимо тщательно вытереть кожу жестким полотенцем или сухой тканью и быстро сменить промокшую одежду; </w:t>
      </w:r>
    </w:p>
    <w:p w14:paraId="0B022247" w14:textId="264A702A" w:rsidR="00F64F1A" w:rsidRPr="00BE531E" w:rsidRDefault="00BE531E" w:rsidP="00F6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 xml:space="preserve">- </w:t>
      </w:r>
      <w:r w:rsidR="00CB0009" w:rsidRPr="00BE531E">
        <w:rPr>
          <w:rFonts w:ascii="Times New Roman" w:hAnsi="Times New Roman" w:cs="Times New Roman"/>
          <w:sz w:val="25"/>
          <w:szCs w:val="25"/>
        </w:rPr>
        <w:t xml:space="preserve">при необходимости длительного пребывания в воде (при работе в прудовых хозяйствах и др.) следует применять защитную одежду и обувь (сапоги, брюки, рубашку); </w:t>
      </w:r>
    </w:p>
    <w:p w14:paraId="63C94E4C" w14:textId="77777777" w:rsidR="00BE531E" w:rsidRPr="00BE531E" w:rsidRDefault="00BE531E" w:rsidP="00F6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 xml:space="preserve">- </w:t>
      </w:r>
      <w:r w:rsidR="00CB0009" w:rsidRPr="00BE531E">
        <w:rPr>
          <w:rFonts w:ascii="Times New Roman" w:hAnsi="Times New Roman" w:cs="Times New Roman"/>
          <w:sz w:val="25"/>
          <w:szCs w:val="25"/>
        </w:rPr>
        <w:t xml:space="preserve">от проникновения личинок защищают питательные кремы и масла для кожи. </w:t>
      </w:r>
    </w:p>
    <w:p w14:paraId="6F5B0843" w14:textId="77777777" w:rsidR="00BE531E" w:rsidRPr="00BE531E" w:rsidRDefault="00CB0009" w:rsidP="00F6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 xml:space="preserve">Если избежать </w:t>
      </w:r>
      <w:proofErr w:type="spellStart"/>
      <w:r w:rsidRPr="00BE531E">
        <w:rPr>
          <w:rFonts w:ascii="Times New Roman" w:hAnsi="Times New Roman" w:cs="Times New Roman"/>
          <w:sz w:val="25"/>
          <w:szCs w:val="25"/>
        </w:rPr>
        <w:t>церкариозного</w:t>
      </w:r>
      <w:proofErr w:type="spellEnd"/>
      <w:r w:rsidRPr="00BE531E">
        <w:rPr>
          <w:rFonts w:ascii="Times New Roman" w:hAnsi="Times New Roman" w:cs="Times New Roman"/>
          <w:sz w:val="25"/>
          <w:szCs w:val="25"/>
        </w:rPr>
        <w:t xml:space="preserve"> дерматита не удалось, избавиться от зуда можно, приложив к пораженным местам марлевые салфетки, смоченные в растворе соды (чайная ложка на стакан воды). Можно использовать </w:t>
      </w:r>
      <w:proofErr w:type="spellStart"/>
      <w:r w:rsidRPr="00BE531E">
        <w:rPr>
          <w:rFonts w:ascii="Times New Roman" w:hAnsi="Times New Roman" w:cs="Times New Roman"/>
          <w:sz w:val="25"/>
          <w:szCs w:val="25"/>
        </w:rPr>
        <w:t>противозудные</w:t>
      </w:r>
      <w:proofErr w:type="spellEnd"/>
      <w:r w:rsidRPr="00BE531E">
        <w:rPr>
          <w:rFonts w:ascii="Times New Roman" w:hAnsi="Times New Roman" w:cs="Times New Roman"/>
          <w:sz w:val="25"/>
          <w:szCs w:val="25"/>
        </w:rPr>
        <w:t xml:space="preserve"> мази и гели, содержащие противоаллергический компонент. Если зуд очень сильный, то необходимо обратиться к врачу. </w:t>
      </w:r>
    </w:p>
    <w:p w14:paraId="08E81BF0" w14:textId="13F7C1E4" w:rsidR="00CB0009" w:rsidRPr="00BE531E" w:rsidRDefault="00BE531E" w:rsidP="00BE5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E531E">
        <w:rPr>
          <w:rFonts w:ascii="Times New Roman" w:hAnsi="Times New Roman" w:cs="Times New Roman"/>
          <w:sz w:val="25"/>
          <w:szCs w:val="25"/>
        </w:rPr>
        <w:t>Соблюдайте</w:t>
      </w:r>
      <w:r w:rsidR="00CB0009" w:rsidRPr="00BE531E">
        <w:rPr>
          <w:rFonts w:ascii="Times New Roman" w:hAnsi="Times New Roman" w:cs="Times New Roman"/>
          <w:sz w:val="25"/>
          <w:szCs w:val="25"/>
        </w:rPr>
        <w:t xml:space="preserve"> меры профилактики</w:t>
      </w:r>
      <w:r w:rsidRPr="00BE531E">
        <w:rPr>
          <w:rFonts w:ascii="Times New Roman" w:hAnsi="Times New Roman" w:cs="Times New Roman"/>
          <w:sz w:val="25"/>
          <w:szCs w:val="25"/>
        </w:rPr>
        <w:t>!</w:t>
      </w:r>
    </w:p>
    <w:p w14:paraId="4B847342" w14:textId="77777777" w:rsidR="00CB0009" w:rsidRPr="00CB0009" w:rsidRDefault="00CB0009" w:rsidP="000A467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0949B60" w14:textId="77777777" w:rsidR="00CB0009" w:rsidRDefault="00CB0009" w:rsidP="00BE53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96474" w14:textId="77777777" w:rsidR="00CB0009" w:rsidRDefault="00CB0009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2F80EB" w14:textId="77777777" w:rsidR="00CB0009" w:rsidRDefault="00CB0009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719BDA" w14:textId="77777777" w:rsidR="00CB0009" w:rsidRDefault="00CB0009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AB64CB" w14:textId="214574E5" w:rsidR="004877E6" w:rsidRPr="00F9535F" w:rsidRDefault="0056784D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535F">
        <w:rPr>
          <w:rFonts w:ascii="Times New Roman" w:hAnsi="Times New Roman" w:cs="Times New Roman"/>
          <w:sz w:val="24"/>
          <w:szCs w:val="24"/>
        </w:rPr>
        <w:t>Помощник врача-</w:t>
      </w:r>
      <w:r w:rsidR="004877E6" w:rsidRPr="00F9535F">
        <w:rPr>
          <w:rFonts w:ascii="Times New Roman" w:hAnsi="Times New Roman" w:cs="Times New Roman"/>
          <w:sz w:val="24"/>
          <w:szCs w:val="24"/>
        </w:rPr>
        <w:t>гигиениста</w:t>
      </w:r>
      <w:r w:rsidRPr="00F9535F">
        <w:rPr>
          <w:rFonts w:ascii="Times New Roman" w:hAnsi="Times New Roman" w:cs="Times New Roman"/>
          <w:sz w:val="24"/>
          <w:szCs w:val="24"/>
        </w:rPr>
        <w:t xml:space="preserve">  </w:t>
      </w:r>
      <w:r w:rsidR="004877E6" w:rsidRPr="00F9535F">
        <w:rPr>
          <w:rFonts w:ascii="Times New Roman" w:hAnsi="Times New Roman" w:cs="Times New Roman"/>
          <w:sz w:val="24"/>
          <w:szCs w:val="24"/>
        </w:rPr>
        <w:t>Толстик А.П.</w:t>
      </w:r>
    </w:p>
    <w:sectPr w:rsidR="004877E6" w:rsidRPr="00F9535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FEDA3" w14:textId="77777777" w:rsidR="00F213E2" w:rsidRDefault="00F213E2" w:rsidP="00B63506">
      <w:pPr>
        <w:spacing w:after="0" w:line="240" w:lineRule="auto"/>
      </w:pPr>
      <w:r>
        <w:separator/>
      </w:r>
    </w:p>
  </w:endnote>
  <w:endnote w:type="continuationSeparator" w:id="0">
    <w:p w14:paraId="4E209193" w14:textId="77777777" w:rsidR="00F213E2" w:rsidRDefault="00F213E2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7D06" w14:textId="77777777" w:rsidR="00B63506" w:rsidRDefault="00B63506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6C52F8BB">
          <wp:simplePos x="0" y="0"/>
          <wp:positionH relativeFrom="margin">
            <wp:posOffset>4055745</wp:posOffset>
          </wp:positionH>
          <wp:positionV relativeFrom="margin">
            <wp:posOffset>8976360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66703294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95155F1" wp14:editId="405AFA42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09DC1DD8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777777" w:rsidR="00B63506" w:rsidRDefault="00B63506" w:rsidP="00B63506">
    <w:pPr>
      <w:pStyle w:val="aa"/>
    </w:pPr>
  </w:p>
  <w:p w14:paraId="0AEE34FB" w14:textId="77777777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A8656" w14:textId="77777777" w:rsidR="00F213E2" w:rsidRDefault="00F213E2" w:rsidP="00B63506">
      <w:pPr>
        <w:spacing w:after="0" w:line="240" w:lineRule="auto"/>
      </w:pPr>
      <w:r>
        <w:separator/>
      </w:r>
    </w:p>
  </w:footnote>
  <w:footnote w:type="continuationSeparator" w:id="0">
    <w:p w14:paraId="4DA0D893" w14:textId="77777777" w:rsidR="00F213E2" w:rsidRDefault="00F213E2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0A467E"/>
    <w:rsid w:val="00114169"/>
    <w:rsid w:val="002920BD"/>
    <w:rsid w:val="002B2D75"/>
    <w:rsid w:val="002C0246"/>
    <w:rsid w:val="002E7B88"/>
    <w:rsid w:val="002F4856"/>
    <w:rsid w:val="00351E98"/>
    <w:rsid w:val="00360757"/>
    <w:rsid w:val="003925B0"/>
    <w:rsid w:val="004877E6"/>
    <w:rsid w:val="0056784D"/>
    <w:rsid w:val="00576F37"/>
    <w:rsid w:val="006163A3"/>
    <w:rsid w:val="006F57C1"/>
    <w:rsid w:val="00781729"/>
    <w:rsid w:val="007D43FF"/>
    <w:rsid w:val="00851E96"/>
    <w:rsid w:val="008C598B"/>
    <w:rsid w:val="008F78D2"/>
    <w:rsid w:val="009F510C"/>
    <w:rsid w:val="00A27F2E"/>
    <w:rsid w:val="00B45BB9"/>
    <w:rsid w:val="00B63506"/>
    <w:rsid w:val="00BE531E"/>
    <w:rsid w:val="00C528A3"/>
    <w:rsid w:val="00CB0009"/>
    <w:rsid w:val="00CC0839"/>
    <w:rsid w:val="00DE6C86"/>
    <w:rsid w:val="00EB608E"/>
    <w:rsid w:val="00F213E2"/>
    <w:rsid w:val="00F45A26"/>
    <w:rsid w:val="00F64F1A"/>
    <w:rsid w:val="00F9535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29</cp:revision>
  <dcterms:created xsi:type="dcterms:W3CDTF">2025-07-24T08:15:00Z</dcterms:created>
  <dcterms:modified xsi:type="dcterms:W3CDTF">2025-08-12T14:14:00Z</dcterms:modified>
</cp:coreProperties>
</file>