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9B" w:rsidRDefault="002C30C9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0E299B" w:rsidRDefault="002C30C9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</w:p>
    <w:p w:rsidR="000E299B" w:rsidRDefault="002C30C9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11.03.2022 №1</w:t>
      </w: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проведении конкурса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об организаторе конкурса.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1.1. полное наименование: </w:t>
      </w:r>
      <w:r>
        <w:rPr>
          <w:rFonts w:ascii="Times New Roman" w:hAnsi="Times New Roman" w:cs="Times New Roman"/>
          <w:sz w:val="30"/>
          <w:szCs w:val="30"/>
          <w:u w:val="single"/>
        </w:rPr>
        <w:t>Шарковщинский районный исполнительный комитет;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место нахождения: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ул.Комсомольская,15, </w:t>
      </w:r>
      <w:r>
        <w:rPr>
          <w:rFonts w:ascii="Times New Roman" w:hAnsi="Times New Roman" w:cs="Times New Roman"/>
          <w:sz w:val="30"/>
          <w:szCs w:val="30"/>
          <w:u w:val="single"/>
        </w:rPr>
        <w:t>г.п.Шарковщина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адрес официального сайта: 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http://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rik@sharkovshchina.vitebsk-region.gov.by;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1.4. адрес электронной почты: </w:t>
      </w:r>
      <w:r>
        <w:rPr>
          <w:rStyle w:val="x-phmenubuttonx-phmenubuttonauth"/>
          <w:rFonts w:ascii="Times New Roman" w:hAnsi="Times New Roman" w:cs="Times New Roman"/>
          <w:sz w:val="30"/>
          <w:szCs w:val="30"/>
          <w:u w:val="single"/>
        </w:rPr>
        <w:t>ekon_shark@vitebsk.by</w:t>
      </w:r>
      <w:r>
        <w:rPr>
          <w:rFonts w:ascii="Times New Roman" w:hAnsi="Times New Roman" w:cs="Times New Roman"/>
          <w:sz w:val="30"/>
          <w:szCs w:val="30"/>
          <w:u w:val="single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1.5. фамилия, имя, отчество секретаря комиссии: </w:t>
      </w:r>
      <w:r>
        <w:rPr>
          <w:rFonts w:ascii="Times New Roman" w:hAnsi="Times New Roman" w:cs="Times New Roman"/>
          <w:sz w:val="30"/>
          <w:szCs w:val="30"/>
          <w:u w:val="single"/>
        </w:rPr>
        <w:t>Касевич Дина Александровна;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1.6. номер телефона секретаря</w:t>
      </w:r>
      <w:r>
        <w:rPr>
          <w:rFonts w:ascii="Times New Roman" w:hAnsi="Times New Roman" w:cs="Times New Roman"/>
          <w:sz w:val="30"/>
          <w:szCs w:val="30"/>
        </w:rPr>
        <w:t xml:space="preserve"> комиссии: </w:t>
      </w:r>
      <w:r>
        <w:rPr>
          <w:rFonts w:ascii="Times New Roman" w:hAnsi="Times New Roman" w:cs="Times New Roman"/>
          <w:sz w:val="30"/>
          <w:szCs w:val="30"/>
          <w:u w:val="single"/>
        </w:rPr>
        <w:t>8 (02154) 6 40 35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 Информация о конкурсе.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предмет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право заключение договора на выполнения мероприятия Государственной программы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>2.2. дата проведения конкурса: 14 апреля 2022 года;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2.3. время проведения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14 часов 30 ми</w:t>
      </w:r>
      <w:r>
        <w:rPr>
          <w:rFonts w:ascii="Times New Roman" w:hAnsi="Times New Roman" w:cs="Times New Roman"/>
          <w:sz w:val="30"/>
          <w:szCs w:val="30"/>
          <w:u w:val="single"/>
        </w:rPr>
        <w:t>нут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2.4. место проведения конкурса: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каб.№79, ул.Комсомольская,15, г.п.Шарковщина, Витебская область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2.5. порядок проведения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конкурс проводится в порядке определенном Инструкцией о порядке проведения конкурсов по выбору исполнителей мероприятий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государственных программ, утвержденной  постановлением Министерства антимонопольного регулирования и торговли Республики Беларусь от 18 марта  2021 г. № 16 «О конкурсе по выбору исполнителей мероприятий» (далее – Инструкция).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3. Информация о мероприятии.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3.1. наименование государственной программы: </w:t>
      </w:r>
      <w:r>
        <w:rPr>
          <w:rFonts w:ascii="Times New Roman" w:hAnsi="Times New Roman" w:cs="Times New Roman"/>
          <w:sz w:val="30"/>
          <w:szCs w:val="30"/>
          <w:u w:val="single"/>
        </w:rPr>
        <w:t>Государственная программа «Комфортное жилье и благоприятная среда» на 2021-2025 годы;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3.2. наименование подпрограммы: </w:t>
      </w:r>
      <w:r>
        <w:rPr>
          <w:rFonts w:ascii="Times New Roman" w:hAnsi="Times New Roman" w:cs="Times New Roman"/>
          <w:sz w:val="30"/>
          <w:szCs w:val="30"/>
          <w:u w:val="single"/>
        </w:rPr>
        <w:t>подпрограмма 1 «Доступность услуг» (Задача 2. Содействие повышению качества бытовых услуг и и</w:t>
      </w:r>
      <w:r>
        <w:rPr>
          <w:rFonts w:ascii="Times New Roman" w:hAnsi="Times New Roman" w:cs="Times New Roman"/>
          <w:sz w:val="30"/>
          <w:szCs w:val="30"/>
          <w:u w:val="single"/>
        </w:rPr>
        <w:t>х разнообразию);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наименование мероприятия: </w:t>
      </w:r>
    </w:p>
    <w:p w:rsidR="000E299B" w:rsidRDefault="002C3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«Приобретение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обслуживания»;</w:t>
      </w:r>
    </w:p>
    <w:p w:rsidR="000E299B" w:rsidRDefault="002C30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color w:val="000000"/>
          <w:spacing w:val="-2"/>
          <w:sz w:val="30"/>
          <w:szCs w:val="30"/>
          <w:u w:val="single"/>
        </w:rPr>
        <w:t xml:space="preserve">«Приобретение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u w:val="single"/>
        </w:rPr>
        <w:t>необходимых для оказания бытовых услуг в сельской местности оборудования, запасных частей к нему и его ремонта в целях технического переоснащения субъектов, оказывающих бытовые услуги».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4. Информация об условиях выполнения мероприятия подпрограммы.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 ор</w:t>
      </w:r>
      <w:r>
        <w:rPr>
          <w:rFonts w:ascii="Times New Roman" w:hAnsi="Times New Roman" w:cs="Times New Roman"/>
          <w:sz w:val="30"/>
          <w:szCs w:val="30"/>
        </w:rPr>
        <w:t xml:space="preserve">иентировочные сроки выполнения: </w:t>
      </w:r>
      <w:r>
        <w:rPr>
          <w:rFonts w:ascii="Times New Roman" w:hAnsi="Times New Roman" w:cs="Times New Roman"/>
          <w:sz w:val="30"/>
          <w:szCs w:val="30"/>
          <w:u w:val="single"/>
        </w:rPr>
        <w:t>31 декабря 2022 года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результаты от выполнения мероприятия для организатора конкурса: </w:t>
      </w:r>
      <w:r>
        <w:rPr>
          <w:rFonts w:ascii="Times New Roman" w:hAnsi="Times New Roman" w:cs="Times New Roman"/>
          <w:sz w:val="30"/>
          <w:szCs w:val="30"/>
          <w:u w:val="single"/>
        </w:rPr>
        <w:t>содействие повышению качества бытовых услуг и их разнообразию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 ориентировочный размер средств, предоставляемых исполнителю на вы</w:t>
      </w:r>
      <w:r>
        <w:rPr>
          <w:rFonts w:ascii="Times New Roman" w:hAnsi="Times New Roman" w:cs="Times New Roman"/>
          <w:sz w:val="30"/>
          <w:szCs w:val="30"/>
        </w:rPr>
        <w:t xml:space="preserve">полнение мероприятия, согласно приложению 1 решения Витебского областного исполнительного комитета от 20 января 2022 г. № 28 «О  мерах по реализации в 2022 году Государственной программы «Комфортное жилье и благоприятная среда» на 2021-2025 годы», решения </w:t>
      </w:r>
      <w:r>
        <w:rPr>
          <w:rFonts w:ascii="Times New Roman" w:hAnsi="Times New Roman" w:cs="Times New Roman"/>
          <w:sz w:val="30"/>
          <w:szCs w:val="30"/>
        </w:rPr>
        <w:t>Витебского областного  Совета депутатов от 18.03.2021 № 214 «Об утверждении регионального комплекса мероприятий по реализации Государственной программы «Комфортное жилье и благоприятная среда» на 2021-2025годы», решения Шарковщинского районного Совета депу</w:t>
      </w:r>
      <w:r>
        <w:rPr>
          <w:rFonts w:ascii="Times New Roman" w:hAnsi="Times New Roman" w:cs="Times New Roman"/>
          <w:sz w:val="30"/>
          <w:szCs w:val="30"/>
        </w:rPr>
        <w:t>татов от 29.12.2021г. №205 «Об изменении решения Шарковщинского районного Совета депутатов от 21 мая 2021г. №169», решения Шарковщинского районного исполнительного комитета от 2 февраля 2022 г. №92 «О  мерах по реализации в 2022 году Государственной програ</w:t>
      </w:r>
      <w:r>
        <w:rPr>
          <w:rFonts w:ascii="Times New Roman" w:hAnsi="Times New Roman" w:cs="Times New Roman"/>
          <w:sz w:val="30"/>
          <w:szCs w:val="30"/>
        </w:rPr>
        <w:t>ммы «Комфортное жилье и благоприятная среда» на 2021-2025годы»: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4.3.1.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мероприятие: «Приобретение необходимых для оказания бытовых услуг населению в сельской местности транспортных средств, запасных частей к ним и их ремонта в целях развития выездного обсл</w:t>
      </w:r>
      <w:r>
        <w:rPr>
          <w:rFonts w:ascii="Times New Roman" w:hAnsi="Times New Roman" w:cs="Times New Roman"/>
          <w:sz w:val="30"/>
          <w:szCs w:val="30"/>
        </w:rPr>
        <w:t xml:space="preserve">уживания»: </w:t>
      </w:r>
      <w:r>
        <w:rPr>
          <w:rFonts w:ascii="Times New Roman" w:hAnsi="Times New Roman" w:cs="Times New Roman"/>
          <w:sz w:val="30"/>
          <w:szCs w:val="30"/>
          <w:u w:val="single"/>
        </w:rPr>
        <w:t>1338 (одна тысяча триста тридцать восемь) рублей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4.3.2. мероприятие: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«Приобретение необходимых для оказания бытовых услуг в сельской местности оборудования, запасных частей к нему и его ремонта в целях технического переоснащения субъектов, оказ</w:t>
      </w:r>
      <w:r>
        <w:rPr>
          <w:rFonts w:ascii="Times New Roman" w:hAnsi="Times New Roman" w:cs="Times New Roman"/>
          <w:sz w:val="30"/>
          <w:szCs w:val="30"/>
        </w:rPr>
        <w:t xml:space="preserve">ывающих бытовые услуги»: </w:t>
      </w:r>
      <w:r>
        <w:rPr>
          <w:rFonts w:ascii="Times New Roman" w:hAnsi="Times New Roman" w:cs="Times New Roman"/>
          <w:sz w:val="30"/>
          <w:szCs w:val="30"/>
          <w:u w:val="single"/>
        </w:rPr>
        <w:t>16242 (шестнадцать тысяч двести сорок два) рубля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4.4. источник финансирования: </w:t>
      </w:r>
      <w:r>
        <w:rPr>
          <w:rFonts w:ascii="Times New Roman" w:hAnsi="Times New Roman" w:cs="Times New Roman"/>
          <w:sz w:val="30"/>
          <w:szCs w:val="30"/>
          <w:u w:val="single"/>
        </w:rPr>
        <w:t>районный бюджет.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5. Информация об определении участника, выигравшего конкурс.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 перечень критериев определения участника, выигравшего конкурс, спосо</w:t>
      </w:r>
      <w:r>
        <w:rPr>
          <w:rFonts w:ascii="Times New Roman" w:hAnsi="Times New Roman" w:cs="Times New Roman"/>
          <w:sz w:val="30"/>
          <w:szCs w:val="30"/>
        </w:rPr>
        <w:t>б оценки критериев определения участника, выигравшего конкурс</w:t>
      </w: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0E299B">
        <w:tc>
          <w:tcPr>
            <w:tcW w:w="6096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Описание критериев определения участника, выигравшего конкурс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Способ оценки критериев определения участника, выигравшего конкурс</w:t>
            </w:r>
          </w:p>
        </w:tc>
      </w:tr>
      <w:tr w:rsidR="000E299B">
        <w:tc>
          <w:tcPr>
            <w:tcW w:w="9639" w:type="dxa"/>
            <w:gridSpan w:val="2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Количество объектов бытового обслуживания по оказанию бытовых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услуг населению (максимум –15 баллов)</w:t>
            </w:r>
          </w:p>
        </w:tc>
      </w:tr>
      <w:tr w:rsidR="000E299B">
        <w:tc>
          <w:tcPr>
            <w:tcW w:w="6096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3 и выше 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0E299B">
        <w:tc>
          <w:tcPr>
            <w:tcW w:w="6096" w:type="dxa"/>
          </w:tcPr>
          <w:p w:rsidR="000E299B" w:rsidRDefault="002C30C9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1 до 3 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0E299B">
        <w:tc>
          <w:tcPr>
            <w:tcW w:w="6096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менее 3 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5</w:t>
            </w:r>
          </w:p>
        </w:tc>
      </w:tr>
      <w:tr w:rsidR="000E299B">
        <w:tc>
          <w:tcPr>
            <w:tcW w:w="9639" w:type="dxa"/>
            <w:gridSpan w:val="2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Количество видов бытовых услуг непосредственно оказываемых юридическим лицом, индивидуальным предпринимателем (максимум – 15 баллов)</w:t>
            </w:r>
          </w:p>
        </w:tc>
      </w:tr>
      <w:tr w:rsidR="000E299B">
        <w:tc>
          <w:tcPr>
            <w:tcW w:w="6096" w:type="dxa"/>
          </w:tcPr>
          <w:p w:rsidR="000E299B" w:rsidRDefault="002C30C9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10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выше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E299B">
        <w:tc>
          <w:tcPr>
            <w:tcW w:w="6096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от 5 до 10                                    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0E299B">
        <w:tc>
          <w:tcPr>
            <w:tcW w:w="6096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менее 5 </w:t>
            </w:r>
          </w:p>
        </w:tc>
        <w:tc>
          <w:tcPr>
            <w:tcW w:w="3543" w:type="dxa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0E299B">
        <w:tc>
          <w:tcPr>
            <w:tcW w:w="9639" w:type="dxa"/>
            <w:gridSpan w:val="2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Организация юридическим лицом выездного обслуживания населения Шарковщинского района (максимум – 10 баллов)</w:t>
            </w:r>
          </w:p>
        </w:tc>
      </w:tr>
      <w:tr w:rsidR="000E299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- 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10</w:t>
            </w:r>
          </w:p>
        </w:tc>
      </w:tr>
      <w:tr w:rsidR="000E299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- 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99B" w:rsidRDefault="002C30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ar-SA"/>
              </w:rPr>
              <w:t>0</w:t>
            </w:r>
          </w:p>
        </w:tc>
      </w:tr>
    </w:tbl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5.2. способ оценки критериев определения участника, выигравшего конкурс: </w:t>
      </w:r>
      <w:r>
        <w:rPr>
          <w:rFonts w:ascii="Times New Roman" w:hAnsi="Times New Roman" w:cs="Times New Roman"/>
          <w:sz w:val="30"/>
          <w:szCs w:val="30"/>
          <w:u w:val="single"/>
        </w:rPr>
        <w:t>по наибольшей сумме баллов, при равном количестве баллов у нескольких претендентов предпочтение отдается участнику (участникам) конкурса по значимости проекта (проектов) для района на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усмотрение комиссии.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6. Перечень условий, включаемых в договор на выполнение мероприятия.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6.1. перечень условий о выполнении мероприятия: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объем выполнения (бюджетные средства, собственные средства);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сроки выполнения мероприятия;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6.2. источник, размер </w:t>
      </w:r>
      <w:r>
        <w:rPr>
          <w:rFonts w:ascii="Times New Roman" w:hAnsi="Times New Roman" w:cs="Times New Roman"/>
          <w:sz w:val="30"/>
          <w:szCs w:val="30"/>
        </w:rPr>
        <w:t>и сроки финансирования мероприятия;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 результат выполнения мероприятия для организатора конкурса;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6.4. перечень условий (требований) к качеству выполнения мероприятия;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 порядок и сроки приемки результата выполнения мероприятия;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6.6. показатели деяте</w:t>
      </w:r>
      <w:r>
        <w:rPr>
          <w:rFonts w:ascii="Times New Roman" w:hAnsi="Times New Roman" w:cs="Times New Roman"/>
          <w:sz w:val="30"/>
          <w:szCs w:val="30"/>
        </w:rPr>
        <w:t>льности исполнителя мероприятия на 2022 год, направленной на достижение целевых показателей (название показателей и их значение):</w:t>
      </w:r>
    </w:p>
    <w:p w:rsidR="000E299B" w:rsidRDefault="002C3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-        обеспечение темпов роста объемов оказания бытовых услуг  к предыдущему году (в действующих ценах) – 100,2 процента;</w:t>
      </w:r>
    </w:p>
    <w:p w:rsidR="000E299B" w:rsidRDefault="002C3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наличие чистой прибыли (для индивидуального предпринимателя – темпа роста выручки от реализации товаров  (работ, услуг); </w:t>
      </w:r>
    </w:p>
    <w:p w:rsidR="000E299B" w:rsidRDefault="002C3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- обеспечение рентабельности продаж (для индивидуального предпринимателя – создание (наличие) не менее трех рабочих мест).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6.7. обяз</w:t>
      </w:r>
      <w:r>
        <w:rPr>
          <w:rFonts w:ascii="Times New Roman" w:hAnsi="Times New Roman" w:cs="Times New Roman"/>
          <w:sz w:val="30"/>
          <w:szCs w:val="30"/>
        </w:rPr>
        <w:t>ательство исполнителя мероприятия по возврату средств, использованных не по целевому назначению или использованных с нарушением бюджетного или иного законодательства;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6.8. преимущественное применение исполнителем мероприятия при реализации мероприятия това</w:t>
      </w:r>
      <w:r>
        <w:rPr>
          <w:rFonts w:ascii="Times New Roman" w:hAnsi="Times New Roman" w:cs="Times New Roman"/>
          <w:sz w:val="30"/>
          <w:szCs w:val="30"/>
        </w:rPr>
        <w:t>ров (в том числе сырья, материалов, оборудования, инструментов и др.), произведенных в Республике Беларусь и (или) государствах-членах Евразийского экономического союза (либо государствах, товарам из которых предоставлен национальный режим), в пределах, до</w:t>
      </w:r>
      <w:r>
        <w:rPr>
          <w:rFonts w:ascii="Times New Roman" w:hAnsi="Times New Roman" w:cs="Times New Roman"/>
          <w:sz w:val="30"/>
          <w:szCs w:val="30"/>
        </w:rPr>
        <w:t>пустимых законодательством о государственных закупках или закупках за счет собственных средств;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6.9. меры ответственности, в том числе: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несвоевременность (нарушение сроков) выполнения мероприятия;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нарушение условий (требований) к качеству выполне</w:t>
      </w:r>
      <w:r>
        <w:rPr>
          <w:rFonts w:ascii="Times New Roman" w:hAnsi="Times New Roman" w:cs="Times New Roman"/>
          <w:sz w:val="30"/>
          <w:szCs w:val="30"/>
        </w:rPr>
        <w:t>ния мероприятия;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недостижение показателей деятельности исполнителя мероприятия, направленной на достижение целевых показателей;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 неэффективное использование бюджетных средств на осуществление мероприятия.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7. Сведения об оформлении участия в конкур</w:t>
      </w:r>
      <w:r>
        <w:rPr>
          <w:rFonts w:ascii="Times New Roman" w:hAnsi="Times New Roman" w:cs="Times New Roman"/>
          <w:b/>
          <w:bCs/>
          <w:sz w:val="30"/>
          <w:szCs w:val="30"/>
        </w:rPr>
        <w:t>се.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7.1. место (почтовый адрес) приема заявок на участие в конкурсе: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каб.№80, ул.Комсомольская,15, г.п.Шарковщина, Витебская область (на конверте должна быть пометка «Заявка на участие в конкурсе по государственной программе» «Комфортное жилье и благоприят</w:t>
      </w:r>
      <w:r>
        <w:rPr>
          <w:rFonts w:ascii="Times New Roman" w:hAnsi="Times New Roman" w:cs="Times New Roman"/>
          <w:sz w:val="30"/>
          <w:szCs w:val="30"/>
          <w:u w:val="single"/>
        </w:rPr>
        <w:t>ная среда» на 2021-2025 годы»)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7.2. дата и время конечного срока приема заявок на участие в конкурсе: </w:t>
      </w:r>
      <w:r>
        <w:rPr>
          <w:rFonts w:ascii="Times New Roman" w:hAnsi="Times New Roman" w:cs="Times New Roman"/>
          <w:sz w:val="30"/>
          <w:szCs w:val="30"/>
          <w:u w:val="single"/>
        </w:rPr>
        <w:t>до 17-00 часов 13 апреля 2022 года;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7.3. заявка на участие в конкурсе составляется на белорусском или русском языке на бумажном носителе в письменном вид</w:t>
      </w:r>
      <w:r>
        <w:rPr>
          <w:rFonts w:ascii="Times New Roman" w:hAnsi="Times New Roman" w:cs="Times New Roman"/>
          <w:sz w:val="30"/>
          <w:szCs w:val="30"/>
        </w:rPr>
        <w:t>е в произвольной форме с учетом требований, установленных Инструкцией и иных требований, указанных в настоящем извещении;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7.4. юридическое лицо, индивидуальный предприниматель заявляет об участии в конкурсе в качестве потенциального исполнителя мероприятия</w:t>
      </w:r>
      <w:r>
        <w:rPr>
          <w:rFonts w:ascii="Times New Roman" w:hAnsi="Times New Roman" w:cs="Times New Roman"/>
          <w:sz w:val="30"/>
          <w:szCs w:val="30"/>
        </w:rPr>
        <w:t xml:space="preserve"> посредством подачи организатору конкурса заявки на участие в конкурсе в соответствии со следующими требованиями: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7.4.1. заявка на участие в конкурсе запечатывается юридическим лицом, индивидуальным предпринимателем в конверт (далее - конверт с заявкой) на</w:t>
      </w:r>
      <w:r>
        <w:rPr>
          <w:rFonts w:ascii="Times New Roman" w:hAnsi="Times New Roman" w:cs="Times New Roman"/>
          <w:sz w:val="30"/>
          <w:szCs w:val="30"/>
        </w:rPr>
        <w:t xml:space="preserve"> котором указываются: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полное наименование юридического лица либо фамилия, собственное имя, отчество (если таковое имеется) индивидуального предпринимателя;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государственной программы;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подпрограммы;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наименование мероприятия </w:t>
      </w:r>
      <w:r>
        <w:rPr>
          <w:rFonts w:ascii="Times New Roman" w:hAnsi="Times New Roman" w:cs="Times New Roman"/>
          <w:sz w:val="30"/>
          <w:szCs w:val="30"/>
        </w:rPr>
        <w:t>подпрограммы.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7.4.2. конверт с заявкой юридическое лицо, индивидуальный предприниматель направляет в адрес организатора конкурса посредством почтовой связи в виде регистрируемого почтового отправления или нарочным (курьером).</w:t>
      </w:r>
    </w:p>
    <w:p w:rsidR="000E299B" w:rsidRDefault="002C30C9">
      <w:pPr>
        <w:pStyle w:val="newncpi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7.4.3. каждый лист заявки на у</w:t>
      </w:r>
      <w:r>
        <w:rPr>
          <w:sz w:val="30"/>
          <w:szCs w:val="30"/>
          <w:lang w:eastAsia="en-US"/>
        </w:rPr>
        <w:t>частие в конкурсе удостоверяется подписью руководителя юридического лица, индивидуального предпринимателя либо лица, уполномоченного им, и печатью юридического лица, индивидуального предпринимателя.</w:t>
      </w:r>
    </w:p>
    <w:p w:rsidR="000E299B" w:rsidRDefault="002C30C9">
      <w:pPr>
        <w:pStyle w:val="newncpi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7.5. Заявка на участие в конкурсе должна содержать </w:t>
      </w:r>
      <w:r>
        <w:rPr>
          <w:sz w:val="30"/>
          <w:szCs w:val="30"/>
          <w:lang w:eastAsia="en-US"/>
        </w:rPr>
        <w:t>следующие разделы: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7.5.1. сведение об участнике конкурса: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полное наименование юридического лица либо фамилия, собственное имя, отчество (если таковое имеется) индивидуального предпринимателя;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место нахождения (почтовый адрес) для юридического лица либо</w:t>
      </w:r>
      <w:r>
        <w:rPr>
          <w:sz w:val="30"/>
          <w:szCs w:val="30"/>
          <w:lang w:eastAsia="en-US"/>
        </w:rPr>
        <w:t xml:space="preserve"> место жительства (почтовый адрес) для индивидуального предпринимателя;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учетный номер плательщика;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банковские реквизиты;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адрес электронной почты;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фамилию, собственное имя, отчество и номер телефона лица для контактов;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заверенная копия свидетельст</w:t>
      </w:r>
      <w:r>
        <w:rPr>
          <w:sz w:val="30"/>
          <w:szCs w:val="30"/>
          <w:lang w:eastAsia="en-US"/>
        </w:rPr>
        <w:t>ва о государственной регистрации юридического лица в Едином государственном регистре юридических лиц и индивидуальных предпринимателей;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7.5.2. сведение об организаторе конкурса: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полное наименование;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место нахождения;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7.5.3. информация о конкурсе: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пре</w:t>
      </w:r>
      <w:r>
        <w:rPr>
          <w:sz w:val="30"/>
          <w:szCs w:val="30"/>
          <w:lang w:eastAsia="en-US"/>
        </w:rPr>
        <w:t>дмет конкурса;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дата проведения конкурса;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7.5.4 информация о мероприятии подпрограммы: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государственной программы;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подпрограммы;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мероприятия подпрограммы.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7.5.5. условия, предлагаемые участником конкурса для зак</w:t>
      </w:r>
      <w:r>
        <w:rPr>
          <w:sz w:val="30"/>
          <w:szCs w:val="30"/>
          <w:lang w:eastAsia="en-US"/>
        </w:rPr>
        <w:t>лючения договора на выполнение мероприятия: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объем выполнения мероприятия </w:t>
      </w:r>
      <w:r>
        <w:rPr>
          <w:sz w:val="30"/>
          <w:szCs w:val="30"/>
        </w:rPr>
        <w:t>(бюджетные средства, собственные средства)</w:t>
      </w:r>
      <w:r>
        <w:rPr>
          <w:sz w:val="30"/>
          <w:szCs w:val="30"/>
          <w:lang w:eastAsia="en-US"/>
        </w:rPr>
        <w:t>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сроки выполнения мероприятия;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результат выполнения мероприятия;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показатели деятельности участника конкурса, направленной на достиже</w:t>
      </w:r>
      <w:r>
        <w:rPr>
          <w:sz w:val="30"/>
          <w:szCs w:val="30"/>
          <w:lang w:eastAsia="en-US"/>
        </w:rPr>
        <w:t>ние целевых показателей, которые он обязуется достичь в результате выполнения мероприятия;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7.5.6. обязательство выполнить мероприятие в соответствии с условиями (требованиями) к качеству выполнения мероприятия, указанными в настоящем извещении;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7.5.7. обяз</w:t>
      </w:r>
      <w:r>
        <w:rPr>
          <w:sz w:val="30"/>
          <w:szCs w:val="30"/>
          <w:lang w:eastAsia="en-US"/>
        </w:rPr>
        <w:t>ательство по возврату бюджетных средств, использованных не по целевому назначению или использованных с нарушением бюджетного или иного законодательства;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7.5.8. право на осуществление соответствующего вида деятельности;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7.5.9. прилагаемые документы, предусм</w:t>
      </w:r>
      <w:r>
        <w:rPr>
          <w:sz w:val="30"/>
          <w:szCs w:val="30"/>
          <w:lang w:eastAsia="en-US"/>
        </w:rPr>
        <w:t>отренные Инструкцией и иные документы, представляемые участником конкурса по его усмотрению.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7.5.10. заявление участника конкурса на участие в конкурсе и об отсутствии следующих обстоятельств:</w:t>
      </w:r>
    </w:p>
    <w:p w:rsidR="000E299B" w:rsidRDefault="002C30C9">
      <w:pPr>
        <w:pStyle w:val="underpoint"/>
        <w:spacing w:before="0" w:after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на имущество участника наложен арест;</w:t>
      </w:r>
    </w:p>
    <w:p w:rsidR="000E299B" w:rsidRDefault="002C30C9">
      <w:pPr>
        <w:pStyle w:val="underpoint"/>
        <w:spacing w:before="0" w:after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- участник находится в </w:t>
      </w:r>
      <w:r>
        <w:rPr>
          <w:sz w:val="30"/>
          <w:szCs w:val="30"/>
          <w:lang w:eastAsia="en-US"/>
        </w:rPr>
        <w:t>процессе ликвидации (прекращения деятельности), в отношении его судом принято решение о банкротстве с ликвидацией (прекращением деятельности) должника, он находится в процессе реорганизации (за исключением юридических лиц, реорганизуемых путем присоединени</w:t>
      </w:r>
      <w:r>
        <w:rPr>
          <w:sz w:val="30"/>
          <w:szCs w:val="30"/>
          <w:lang w:eastAsia="en-US"/>
        </w:rPr>
        <w:t>я к ним других юридических лиц);</w:t>
      </w:r>
    </w:p>
    <w:p w:rsidR="000E299B" w:rsidRDefault="002C30C9">
      <w:pPr>
        <w:pStyle w:val="underpoint"/>
        <w:spacing w:before="0" w:after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участник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:rsidR="000E299B" w:rsidRDefault="002C30C9">
      <w:pPr>
        <w:pStyle w:val="underpoint"/>
        <w:spacing w:before="0" w:after="0"/>
        <w:ind w:firstLine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- участник предоставил недостоверную информацию о себе.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8. Срок для отказа от конк</w:t>
      </w:r>
      <w:r>
        <w:rPr>
          <w:rFonts w:ascii="Times New Roman" w:hAnsi="Times New Roman" w:cs="Times New Roman"/>
          <w:b/>
          <w:bCs/>
          <w:sz w:val="30"/>
          <w:szCs w:val="30"/>
        </w:rPr>
        <w:t>урса организатором конкурса.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8.1. организатор конкурса вправе отказаться от проведения конкурса не позднее, чем за 10 календарных дней до даты проведения конкурса.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9. Срок для заключения договора на выполнение мероприятия.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9.1. срок для направления </w:t>
      </w:r>
      <w:r>
        <w:rPr>
          <w:rFonts w:ascii="Times New Roman" w:hAnsi="Times New Roman" w:cs="Times New Roman"/>
          <w:sz w:val="30"/>
          <w:szCs w:val="30"/>
        </w:rPr>
        <w:t>организатором конкурса участнику конкурса, выигравшему конкурс, двух экземпляров договора на выполнение мероприятия, составленного организатором конкурса по результатам проведения конкурса, подписанных руководителем или уполномоченным представителем органи</w:t>
      </w:r>
      <w:r>
        <w:rPr>
          <w:rFonts w:ascii="Times New Roman" w:hAnsi="Times New Roman" w:cs="Times New Roman"/>
          <w:sz w:val="30"/>
          <w:szCs w:val="30"/>
        </w:rPr>
        <w:t>затора конкурса – в течение трех рабочих дней  после даты заседания комиссии, на котором принято решение об определении участника конкурса, выигравшего конкурс;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9.2. срок для направления участником конкурса, выигравшим конкурс, организатору конкурса одного</w:t>
      </w:r>
      <w:r>
        <w:rPr>
          <w:rFonts w:ascii="Times New Roman" w:hAnsi="Times New Roman" w:cs="Times New Roman"/>
          <w:sz w:val="30"/>
          <w:szCs w:val="30"/>
        </w:rPr>
        <w:t xml:space="preserve"> из двух экземпляров договора на выполнение мероприятия, полученных им от организатора конкурса, подписанного руководителем или уполномоченным представителем организатора конкурса и участником конкурса, выигравшим конкурс – в течение трех рабочих дней посл</w:t>
      </w:r>
      <w:r>
        <w:rPr>
          <w:rFonts w:ascii="Times New Roman" w:hAnsi="Times New Roman" w:cs="Times New Roman"/>
          <w:sz w:val="30"/>
          <w:szCs w:val="30"/>
        </w:rPr>
        <w:t>е даты получения договоров от организатора конкурса.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10. Перечень требований, предъявляемых к участникам конкурса, с указанием перечня документов, представляемых участником организатору конкурса в подтверждение соответствия каждому требованию.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10.1. справк</w:t>
      </w:r>
      <w:r>
        <w:rPr>
          <w:rFonts w:ascii="Times New Roman" w:hAnsi="Times New Roman" w:cs="Times New Roman"/>
          <w:sz w:val="30"/>
          <w:szCs w:val="30"/>
        </w:rPr>
        <w:t>а (информация) по критериям, указанным в пункте 5.1, подписанная руководителем;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10.2. справка (информация) об оказании юридическим лицом, индивидуальным предпринимателем бытовых услуг населению в объектах бытового обслуживания, расположенных в сельской мес</w:t>
      </w:r>
      <w:r>
        <w:rPr>
          <w:rFonts w:ascii="Times New Roman" w:hAnsi="Times New Roman" w:cs="Times New Roman"/>
          <w:sz w:val="30"/>
          <w:szCs w:val="30"/>
        </w:rPr>
        <w:t>тности, а так же в населенных пунктах, не имеющих объектов бытового обслуживания, подписанная руководителем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10.3.заверенная копия свидетельства о государственной регистрации юридического лица или индивидуального предпринимателя;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10.4. заверенная копия св</w:t>
      </w:r>
      <w:r>
        <w:rPr>
          <w:rFonts w:ascii="Times New Roman" w:hAnsi="Times New Roman" w:cs="Times New Roman"/>
          <w:sz w:val="30"/>
          <w:szCs w:val="30"/>
        </w:rPr>
        <w:t>идетельства о включении исполнителя в государственный информационный ресурс «Реестр бытовых услуг Республики Беларусь»;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10.5. справка налогового органа о состоянии расчетов с бюджетом на 1-ое число месяца, предшествующего месяцу подачи заявки на участие в </w:t>
      </w:r>
      <w:r>
        <w:rPr>
          <w:rFonts w:ascii="Times New Roman" w:hAnsi="Times New Roman" w:cs="Times New Roman"/>
          <w:sz w:val="30"/>
          <w:szCs w:val="30"/>
        </w:rPr>
        <w:t>конкурсе.</w:t>
      </w: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0E29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</w:p>
    <w:p w:rsidR="000E299B" w:rsidRDefault="002C30C9">
      <w:pPr>
        <w:spacing w:after="0" w:line="240" w:lineRule="auto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Cs w:val="30"/>
        </w:rPr>
        <w:t xml:space="preserve">Для целей подпрограммы 1«Доступность услуг» программы под сельской местностью понимаются территории сельсоветов, поселков городского типа, городов районного подчинения, являющихся административно-территориальными </w:t>
      </w:r>
      <w:r>
        <w:rPr>
          <w:rFonts w:ascii="Times New Roman" w:hAnsi="Times New Roman" w:cs="Times New Roman"/>
          <w:szCs w:val="30"/>
        </w:rPr>
        <w:t xml:space="preserve">единицами, поселков городского типа и городов районного подчинения, являющихся территориальными единицами, а также иных населенных пунктов, не являющихся административно-территориальными единицами, входящих вместе с другими территориями в пространственные </w:t>
      </w:r>
      <w:r>
        <w:rPr>
          <w:rFonts w:ascii="Times New Roman" w:hAnsi="Times New Roman" w:cs="Times New Roman"/>
          <w:szCs w:val="30"/>
        </w:rPr>
        <w:t>пределы сельсоветов  (Постановление Совета Министров Республики Беларусь от 28.01.2021 N 50 "О  Государственной программе "Комфортное жилье и благоприятная среда" на 2021 - 2025 годы")</w:t>
      </w:r>
    </w:p>
    <w:sectPr w:rsidR="000E299B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C9" w:rsidRDefault="002C30C9">
      <w:pPr>
        <w:spacing w:line="240" w:lineRule="auto"/>
      </w:pPr>
      <w:r>
        <w:separator/>
      </w:r>
    </w:p>
  </w:endnote>
  <w:endnote w:type="continuationSeparator" w:id="0">
    <w:p w:rsidR="002C30C9" w:rsidRDefault="002C3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C9" w:rsidRDefault="002C30C9">
      <w:pPr>
        <w:spacing w:after="0"/>
      </w:pPr>
      <w:r>
        <w:separator/>
      </w:r>
    </w:p>
  </w:footnote>
  <w:footnote w:type="continuationSeparator" w:id="0">
    <w:p w:rsidR="002C30C9" w:rsidRDefault="002C30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80"/>
    <w:rsid w:val="00000621"/>
    <w:rsid w:val="000073A6"/>
    <w:rsid w:val="00021768"/>
    <w:rsid w:val="000345E4"/>
    <w:rsid w:val="00065086"/>
    <w:rsid w:val="00066E09"/>
    <w:rsid w:val="0009082C"/>
    <w:rsid w:val="00092138"/>
    <w:rsid w:val="000A145C"/>
    <w:rsid w:val="000B6736"/>
    <w:rsid w:val="000C124A"/>
    <w:rsid w:val="000D2485"/>
    <w:rsid w:val="000E299B"/>
    <w:rsid w:val="00102CEB"/>
    <w:rsid w:val="0010441F"/>
    <w:rsid w:val="0010692A"/>
    <w:rsid w:val="00106C70"/>
    <w:rsid w:val="0011458E"/>
    <w:rsid w:val="001226D1"/>
    <w:rsid w:val="0012633D"/>
    <w:rsid w:val="00144B50"/>
    <w:rsid w:val="00147518"/>
    <w:rsid w:val="00153168"/>
    <w:rsid w:val="001B1E0A"/>
    <w:rsid w:val="001B3206"/>
    <w:rsid w:val="001C58EC"/>
    <w:rsid w:val="001E2657"/>
    <w:rsid w:val="001E4E5C"/>
    <w:rsid w:val="001F0298"/>
    <w:rsid w:val="001F1B3B"/>
    <w:rsid w:val="001F2D49"/>
    <w:rsid w:val="001F2E34"/>
    <w:rsid w:val="001F7BE0"/>
    <w:rsid w:val="00213C4E"/>
    <w:rsid w:val="00220583"/>
    <w:rsid w:val="00220D4E"/>
    <w:rsid w:val="00224656"/>
    <w:rsid w:val="00231529"/>
    <w:rsid w:val="002435D3"/>
    <w:rsid w:val="0024473A"/>
    <w:rsid w:val="00244772"/>
    <w:rsid w:val="00264A91"/>
    <w:rsid w:val="00273EFF"/>
    <w:rsid w:val="00281631"/>
    <w:rsid w:val="00283AD3"/>
    <w:rsid w:val="002856BC"/>
    <w:rsid w:val="002A5D4A"/>
    <w:rsid w:val="002A6CF7"/>
    <w:rsid w:val="002B5999"/>
    <w:rsid w:val="002C30C9"/>
    <w:rsid w:val="002D6EA6"/>
    <w:rsid w:val="002E4DAA"/>
    <w:rsid w:val="0030329B"/>
    <w:rsid w:val="003070A2"/>
    <w:rsid w:val="00310061"/>
    <w:rsid w:val="00322EC5"/>
    <w:rsid w:val="0033196C"/>
    <w:rsid w:val="0034752F"/>
    <w:rsid w:val="00354534"/>
    <w:rsid w:val="00365A59"/>
    <w:rsid w:val="00366340"/>
    <w:rsid w:val="00374676"/>
    <w:rsid w:val="003755DE"/>
    <w:rsid w:val="0038321C"/>
    <w:rsid w:val="003B3703"/>
    <w:rsid w:val="003B43F6"/>
    <w:rsid w:val="003B5873"/>
    <w:rsid w:val="003D248C"/>
    <w:rsid w:val="003D6235"/>
    <w:rsid w:val="003F0DAF"/>
    <w:rsid w:val="00402B52"/>
    <w:rsid w:val="00407AE1"/>
    <w:rsid w:val="004121E3"/>
    <w:rsid w:val="0041549E"/>
    <w:rsid w:val="004156CC"/>
    <w:rsid w:val="00421DC9"/>
    <w:rsid w:val="0042251B"/>
    <w:rsid w:val="00430E4B"/>
    <w:rsid w:val="00437ECC"/>
    <w:rsid w:val="00440772"/>
    <w:rsid w:val="004471FE"/>
    <w:rsid w:val="0046478C"/>
    <w:rsid w:val="00474940"/>
    <w:rsid w:val="00496DF8"/>
    <w:rsid w:val="004B3847"/>
    <w:rsid w:val="004B4511"/>
    <w:rsid w:val="004D1605"/>
    <w:rsid w:val="004D48DF"/>
    <w:rsid w:val="004D6660"/>
    <w:rsid w:val="004F143E"/>
    <w:rsid w:val="004F3182"/>
    <w:rsid w:val="004F7D80"/>
    <w:rsid w:val="00506897"/>
    <w:rsid w:val="0051403C"/>
    <w:rsid w:val="005218E1"/>
    <w:rsid w:val="005454CB"/>
    <w:rsid w:val="00546E37"/>
    <w:rsid w:val="00565995"/>
    <w:rsid w:val="0057626E"/>
    <w:rsid w:val="00577578"/>
    <w:rsid w:val="00590993"/>
    <w:rsid w:val="005A494F"/>
    <w:rsid w:val="005E3F3F"/>
    <w:rsid w:val="005E436D"/>
    <w:rsid w:val="005F32DF"/>
    <w:rsid w:val="00630E7A"/>
    <w:rsid w:val="00636C5A"/>
    <w:rsid w:val="00642935"/>
    <w:rsid w:val="00655C81"/>
    <w:rsid w:val="006B5C44"/>
    <w:rsid w:val="006C4C83"/>
    <w:rsid w:val="006D09CE"/>
    <w:rsid w:val="006E1B28"/>
    <w:rsid w:val="006E1B67"/>
    <w:rsid w:val="006E2D78"/>
    <w:rsid w:val="006F2842"/>
    <w:rsid w:val="00703024"/>
    <w:rsid w:val="00712892"/>
    <w:rsid w:val="00717A6B"/>
    <w:rsid w:val="007244D2"/>
    <w:rsid w:val="0073641F"/>
    <w:rsid w:val="00773F68"/>
    <w:rsid w:val="0078578C"/>
    <w:rsid w:val="0079697E"/>
    <w:rsid w:val="007A4BAE"/>
    <w:rsid w:val="007A55B4"/>
    <w:rsid w:val="007C09D8"/>
    <w:rsid w:val="007D6C8B"/>
    <w:rsid w:val="008205F4"/>
    <w:rsid w:val="00836F91"/>
    <w:rsid w:val="00847984"/>
    <w:rsid w:val="008647AF"/>
    <w:rsid w:val="008742E1"/>
    <w:rsid w:val="00877CF9"/>
    <w:rsid w:val="00882166"/>
    <w:rsid w:val="008947AC"/>
    <w:rsid w:val="008A117C"/>
    <w:rsid w:val="008A1CD4"/>
    <w:rsid w:val="008B7479"/>
    <w:rsid w:val="008B7BD2"/>
    <w:rsid w:val="008C03E7"/>
    <w:rsid w:val="008C3850"/>
    <w:rsid w:val="008C5D02"/>
    <w:rsid w:val="008F4CC1"/>
    <w:rsid w:val="008F4FC4"/>
    <w:rsid w:val="009270FB"/>
    <w:rsid w:val="0098241E"/>
    <w:rsid w:val="00983309"/>
    <w:rsid w:val="00992ADD"/>
    <w:rsid w:val="009D141A"/>
    <w:rsid w:val="009E04A8"/>
    <w:rsid w:val="009E6F73"/>
    <w:rsid w:val="009F496A"/>
    <w:rsid w:val="009F5382"/>
    <w:rsid w:val="00A01D91"/>
    <w:rsid w:val="00A13527"/>
    <w:rsid w:val="00A30DD0"/>
    <w:rsid w:val="00A40417"/>
    <w:rsid w:val="00A46864"/>
    <w:rsid w:val="00A65E22"/>
    <w:rsid w:val="00A7484E"/>
    <w:rsid w:val="00A77BE7"/>
    <w:rsid w:val="00AC3344"/>
    <w:rsid w:val="00AD20C2"/>
    <w:rsid w:val="00AD2AC9"/>
    <w:rsid w:val="00AE7CC1"/>
    <w:rsid w:val="00B020A9"/>
    <w:rsid w:val="00B03689"/>
    <w:rsid w:val="00B10D7E"/>
    <w:rsid w:val="00B1253B"/>
    <w:rsid w:val="00B260E0"/>
    <w:rsid w:val="00B32301"/>
    <w:rsid w:val="00B83662"/>
    <w:rsid w:val="00B92B0E"/>
    <w:rsid w:val="00B9357C"/>
    <w:rsid w:val="00BA766E"/>
    <w:rsid w:val="00BA7ED6"/>
    <w:rsid w:val="00BB32A9"/>
    <w:rsid w:val="00BD4D78"/>
    <w:rsid w:val="00BE5415"/>
    <w:rsid w:val="00C43833"/>
    <w:rsid w:val="00C56296"/>
    <w:rsid w:val="00C653E4"/>
    <w:rsid w:val="00C74566"/>
    <w:rsid w:val="00C92B3F"/>
    <w:rsid w:val="00CA0E7E"/>
    <w:rsid w:val="00CB187F"/>
    <w:rsid w:val="00CB214C"/>
    <w:rsid w:val="00CD1023"/>
    <w:rsid w:val="00CD3077"/>
    <w:rsid w:val="00CD55F9"/>
    <w:rsid w:val="00CE4EF5"/>
    <w:rsid w:val="00CF63AE"/>
    <w:rsid w:val="00D1338D"/>
    <w:rsid w:val="00D22835"/>
    <w:rsid w:val="00D30E25"/>
    <w:rsid w:val="00D37CC1"/>
    <w:rsid w:val="00D54219"/>
    <w:rsid w:val="00D575FA"/>
    <w:rsid w:val="00D8782A"/>
    <w:rsid w:val="00DC6835"/>
    <w:rsid w:val="00DE516A"/>
    <w:rsid w:val="00DF1238"/>
    <w:rsid w:val="00DF1B71"/>
    <w:rsid w:val="00DF283B"/>
    <w:rsid w:val="00E036C4"/>
    <w:rsid w:val="00E22BB2"/>
    <w:rsid w:val="00E24801"/>
    <w:rsid w:val="00E3593D"/>
    <w:rsid w:val="00E40710"/>
    <w:rsid w:val="00E4577D"/>
    <w:rsid w:val="00E51C19"/>
    <w:rsid w:val="00E52060"/>
    <w:rsid w:val="00E65BAC"/>
    <w:rsid w:val="00E668DE"/>
    <w:rsid w:val="00E858D9"/>
    <w:rsid w:val="00E970B4"/>
    <w:rsid w:val="00E97A0E"/>
    <w:rsid w:val="00EA7D3F"/>
    <w:rsid w:val="00EC2D0E"/>
    <w:rsid w:val="00EC36AB"/>
    <w:rsid w:val="00ED007A"/>
    <w:rsid w:val="00ED30CE"/>
    <w:rsid w:val="00ED7378"/>
    <w:rsid w:val="00EE4916"/>
    <w:rsid w:val="00EE68FE"/>
    <w:rsid w:val="00EE7103"/>
    <w:rsid w:val="00EE7234"/>
    <w:rsid w:val="00EF2EE2"/>
    <w:rsid w:val="00EF4E28"/>
    <w:rsid w:val="00EF5FE5"/>
    <w:rsid w:val="00F03267"/>
    <w:rsid w:val="00F077BD"/>
    <w:rsid w:val="00F13CCC"/>
    <w:rsid w:val="00F23D60"/>
    <w:rsid w:val="00F31406"/>
    <w:rsid w:val="00F41DEB"/>
    <w:rsid w:val="00F4606B"/>
    <w:rsid w:val="00F55630"/>
    <w:rsid w:val="00F57449"/>
    <w:rsid w:val="00F60C99"/>
    <w:rsid w:val="00F628FA"/>
    <w:rsid w:val="00F651A0"/>
    <w:rsid w:val="00F73AA1"/>
    <w:rsid w:val="00F77DE6"/>
    <w:rsid w:val="00FF75D8"/>
    <w:rsid w:val="49B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51EFF-B151-4D62-B308-29C5E8C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qFormat/>
    <w:pPr>
      <w:widowControl w:val="0"/>
      <w:suppressAutoHyphens/>
      <w:spacing w:after="120" w:line="240" w:lineRule="auto"/>
      <w:ind w:left="283"/>
    </w:pPr>
    <w:rPr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left="720"/>
    </w:pPr>
  </w:style>
  <w:style w:type="paragraph" w:customStyle="1" w:styleId="ab">
    <w:name w:val="Знак Знак Знак"/>
    <w:basedOn w:val="a"/>
    <w:uiPriority w:val="99"/>
    <w:qFormat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ewncpi">
    <w:name w:val="newncpi"/>
    <w:basedOn w:val="a"/>
    <w:uiPriority w:val="9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uiPriority w:val="99"/>
    <w:qFormat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x-phmenubuttonx-phmenubuttonauth">
    <w:name w:val="x-ph__menu__button x-ph__menu__button_auth"/>
    <w:basedOn w:val="a0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Гашев А.Г.</dc:creator>
  <cp:lastModifiedBy>Админ</cp:lastModifiedBy>
  <cp:revision>2</cp:revision>
  <cp:lastPrinted>2022-03-10T11:52:00Z</cp:lastPrinted>
  <dcterms:created xsi:type="dcterms:W3CDTF">2022-03-11T08:37:00Z</dcterms:created>
  <dcterms:modified xsi:type="dcterms:W3CDTF">2022-03-11T08:37:00Z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BB4FDE3C95C5499B8BE2BFBF393430EB</vt:lpwstr>
  </property>
</Properties>
</file>