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4B" w:rsidRPr="004E1D4B" w:rsidRDefault="004E1D4B" w:rsidP="004E1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sz w:val="28"/>
          <w:szCs w:val="28"/>
        </w:rPr>
        <w:t>7 апреля – Всемирный день здоровья</w:t>
      </w:r>
    </w:p>
    <w:p w:rsidR="004E1D4B" w:rsidRDefault="004E1D4B" w:rsidP="004E1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Всемирный день здоровья 2024 отмечается 7 апреля. Это важный праздник для каждого, кто заботится о своем благополучии, здоровом теле и крепком духе.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История праздника</w:t>
      </w:r>
    </w:p>
    <w:p w:rsid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Тема здоровья уже многие века затрагивает умы человечества. С каждым десятилетием продолжительность жизни человека увеличивается — все благодаря постоянному развитию, совершенствованию медицины и регулярных открытий в этой области. Еще несколько десятков лет назад люди умирали от болезней, которые сейчас успешно лечатся и не вызывают панического страха и растерянности. Однако существует немало пробелов и нерешенных проблем в области медицины, которые</w:t>
      </w:r>
      <w:r>
        <w:rPr>
          <w:rFonts w:ascii="Times New Roman" w:hAnsi="Times New Roman" w:cs="Times New Roman"/>
          <w:sz w:val="24"/>
          <w:szCs w:val="24"/>
        </w:rPr>
        <w:t xml:space="preserve"> требуют ежедневной проработки.</w:t>
      </w:r>
    </w:p>
    <w:p w:rsid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Рассматривая этот вопрос с глобальной точки зрения, постоянно ухудшающаяся ситуация с экологией, нестабильной экономикой, отсутствием доступной медицины в некоторых странах не способствует качественной и здоровой жизни. Для решения этих вопросов была создана Всемирная организация здравоохранения, в обязанности которой входит разработка научных программ и исследований, создание стандартов и контроль в их всеобщем соблюдении, оценка ситуации в области здравоохранения и принятие мер для ее улучшени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 xml:space="preserve">ВОЗ сотрудничает со многими странами и правительствами в осуществлении национальных стратегий и соблюдении коллективных обязательств. Они консультируют министерства здравоохранения разных государств, содействуют расширению возможностей по профилактике, лечению и помощи </w:t>
      </w:r>
      <w:r>
        <w:rPr>
          <w:rFonts w:ascii="Times New Roman" w:hAnsi="Times New Roman" w:cs="Times New Roman"/>
          <w:sz w:val="24"/>
          <w:szCs w:val="24"/>
        </w:rPr>
        <w:t>во всех сферах здравоохранения.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 xml:space="preserve">Датой появления ВОЗ считается 7 апреля 1948 года, когда был подписан устав организации. А </w:t>
      </w:r>
      <w:proofErr w:type="gramStart"/>
      <w:r w:rsidRPr="004E1D4B">
        <w:rPr>
          <w:rFonts w:ascii="Times New Roman" w:hAnsi="Times New Roman" w:cs="Times New Roman"/>
          <w:sz w:val="24"/>
          <w:szCs w:val="24"/>
        </w:rPr>
        <w:t>начиная с 1950 года в эту же дату появился Всемирный день</w:t>
      </w:r>
      <w:proofErr w:type="gramEnd"/>
      <w:r w:rsidRPr="004E1D4B">
        <w:rPr>
          <w:rFonts w:ascii="Times New Roman" w:hAnsi="Times New Roman" w:cs="Times New Roman"/>
          <w:sz w:val="24"/>
          <w:szCs w:val="24"/>
        </w:rPr>
        <w:t xml:space="preserve"> здоровья, позволяющий ежегодно поднимать вопросы, которые затрагивают все человечество и непосредственно влияют на нашу жизнь. </w:t>
      </w:r>
      <w:r>
        <w:rPr>
          <w:rFonts w:ascii="Times New Roman" w:hAnsi="Times New Roman" w:cs="Times New Roman"/>
          <w:sz w:val="24"/>
          <w:szCs w:val="24"/>
        </w:rPr>
        <w:t>Это наше здоровье и долголетие.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Ежегодно всемирный день здоровья проходит под определенным лозунгом и имеет четкую тематику. В</w:t>
      </w:r>
      <w:r>
        <w:rPr>
          <w:rFonts w:ascii="Times New Roman" w:hAnsi="Times New Roman" w:cs="Times New Roman"/>
          <w:sz w:val="24"/>
          <w:szCs w:val="24"/>
        </w:rPr>
        <w:t xml:space="preserve"> этом году тема</w:t>
      </w:r>
      <w:r w:rsidRPr="004E1D4B">
        <w:rPr>
          <w:rFonts w:ascii="Times New Roman" w:hAnsi="Times New Roman" w:cs="Times New Roman"/>
          <w:sz w:val="24"/>
          <w:szCs w:val="24"/>
        </w:rPr>
        <w:t>: м</w:t>
      </w:r>
      <w:r w:rsidRPr="004E1D4B">
        <w:rPr>
          <w:rFonts w:ascii="Times New Roman" w:hAnsi="Times New Roman" w:cs="Times New Roman"/>
          <w:sz w:val="24"/>
          <w:szCs w:val="24"/>
        </w:rPr>
        <w:t>ое здоровье – мое право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Рекомендации ВОЗ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1D4B">
        <w:rPr>
          <w:rFonts w:ascii="Times New Roman" w:hAnsi="Times New Roman" w:cs="Times New Roman"/>
          <w:sz w:val="24"/>
          <w:szCs w:val="24"/>
        </w:rPr>
        <w:t>Под физической активностью понимается какое-либо телодвижение, требующее со</w:t>
      </w:r>
      <w:r>
        <w:rPr>
          <w:rFonts w:ascii="Times New Roman" w:hAnsi="Times New Roman" w:cs="Times New Roman"/>
          <w:sz w:val="24"/>
          <w:szCs w:val="24"/>
        </w:rPr>
        <w:t xml:space="preserve">кращения мышц и затрат энергии. </w:t>
      </w:r>
      <w:r w:rsidRPr="004E1D4B">
        <w:rPr>
          <w:rFonts w:ascii="Times New Roman" w:hAnsi="Times New Roman" w:cs="Times New Roman"/>
          <w:sz w:val="24"/>
          <w:szCs w:val="24"/>
        </w:rP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</w:t>
      </w:r>
      <w:r>
        <w:rPr>
          <w:rFonts w:ascii="Times New Roman" w:hAnsi="Times New Roman" w:cs="Times New Roman"/>
          <w:sz w:val="24"/>
          <w:szCs w:val="24"/>
        </w:rPr>
        <w:t xml:space="preserve">лобальной смертности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4B">
        <w:rPr>
          <w:rFonts w:ascii="Times New Roman" w:hAnsi="Times New Roman" w:cs="Times New Roman"/>
          <w:sz w:val="24"/>
          <w:szCs w:val="24"/>
        </w:rPr>
        <w:t>Физическая активность включает в себя любой вид движения, будь то ходьба, танцы, игры, спорт. Не зря г</w:t>
      </w:r>
      <w:r>
        <w:rPr>
          <w:rFonts w:ascii="Times New Roman" w:hAnsi="Times New Roman" w:cs="Times New Roman"/>
          <w:sz w:val="24"/>
          <w:szCs w:val="24"/>
        </w:rPr>
        <w:t xml:space="preserve">оворят: «движение – это жизнь». </w:t>
      </w:r>
      <w:r w:rsidRPr="004E1D4B">
        <w:rPr>
          <w:rFonts w:ascii="Times New Roman" w:hAnsi="Times New Roman" w:cs="Times New Roman"/>
          <w:sz w:val="24"/>
          <w:szCs w:val="24"/>
        </w:rPr>
        <w:t>С этим немаловажным пунктом также связано питание. Ведь в настоящее время процент ожирения среди людей как детского, так и зрелого возраста крайне велик, что также ск</w:t>
      </w:r>
      <w:r>
        <w:rPr>
          <w:rFonts w:ascii="Times New Roman" w:hAnsi="Times New Roman" w:cs="Times New Roman"/>
          <w:sz w:val="24"/>
          <w:szCs w:val="24"/>
        </w:rPr>
        <w:t xml:space="preserve">азывается на качестве здоровья. </w:t>
      </w:r>
      <w:r w:rsidRPr="004E1D4B">
        <w:rPr>
          <w:rFonts w:ascii="Times New Roman" w:hAnsi="Times New Roman" w:cs="Times New Roman"/>
          <w:sz w:val="24"/>
          <w:szCs w:val="24"/>
        </w:rPr>
        <w:t>В отношении пита</w:t>
      </w:r>
      <w:r>
        <w:rPr>
          <w:rFonts w:ascii="Times New Roman" w:hAnsi="Times New Roman" w:cs="Times New Roman"/>
          <w:sz w:val="24"/>
          <w:szCs w:val="24"/>
        </w:rPr>
        <w:t xml:space="preserve">ния рекомендации ВОЗ следующие. </w:t>
      </w:r>
      <w:r w:rsidRPr="004E1D4B">
        <w:rPr>
          <w:rFonts w:ascii="Times New Roman" w:hAnsi="Times New Roman" w:cs="Times New Roman"/>
          <w:sz w:val="24"/>
          <w:szCs w:val="24"/>
        </w:rPr>
        <w:t xml:space="preserve">Поддерживать надлежащий </w:t>
      </w:r>
      <w:proofErr w:type="spellStart"/>
      <w:r w:rsidRPr="004E1D4B">
        <w:rPr>
          <w:rFonts w:ascii="Times New Roman" w:hAnsi="Times New Roman" w:cs="Times New Roman"/>
          <w:sz w:val="24"/>
          <w:szCs w:val="24"/>
        </w:rPr>
        <w:t>энергообмен</w:t>
      </w:r>
      <w:proofErr w:type="spellEnd"/>
      <w:r w:rsidRPr="004E1D4B">
        <w:rPr>
          <w:rFonts w:ascii="Times New Roman" w:hAnsi="Times New Roman" w:cs="Times New Roman"/>
          <w:sz w:val="24"/>
          <w:szCs w:val="24"/>
        </w:rPr>
        <w:t xml:space="preserve"> и здоровый вес.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 xml:space="preserve">Перейти от потребления насыщенных жиров к </w:t>
      </w:r>
      <w:proofErr w:type="gramStart"/>
      <w:r w:rsidRPr="004E1D4B">
        <w:rPr>
          <w:rFonts w:ascii="Times New Roman" w:hAnsi="Times New Roman" w:cs="Times New Roman"/>
          <w:sz w:val="24"/>
          <w:szCs w:val="24"/>
        </w:rPr>
        <w:t>ненасыщенным</w:t>
      </w:r>
      <w:proofErr w:type="gramEnd"/>
      <w:r w:rsidRPr="004E1D4B">
        <w:rPr>
          <w:rFonts w:ascii="Times New Roman" w:hAnsi="Times New Roman" w:cs="Times New Roman"/>
          <w:sz w:val="24"/>
          <w:szCs w:val="24"/>
        </w:rPr>
        <w:t xml:space="preserve"> (рыба, семена льна, орехи, кунжутное и льняное масло и т.д.).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 xml:space="preserve">Исключить из питания </w:t>
      </w:r>
      <w:proofErr w:type="spellStart"/>
      <w:r w:rsidRPr="004E1D4B">
        <w:rPr>
          <w:rFonts w:ascii="Times New Roman" w:hAnsi="Times New Roman" w:cs="Times New Roman"/>
          <w:sz w:val="24"/>
          <w:szCs w:val="24"/>
        </w:rPr>
        <w:t>трансжирные</w:t>
      </w:r>
      <w:proofErr w:type="spellEnd"/>
      <w:r w:rsidRPr="004E1D4B">
        <w:rPr>
          <w:rFonts w:ascii="Times New Roman" w:hAnsi="Times New Roman" w:cs="Times New Roman"/>
          <w:sz w:val="24"/>
          <w:szCs w:val="24"/>
        </w:rPr>
        <w:t xml:space="preserve"> кислоты.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 xml:space="preserve">Увеличить процент потребления фруктов и овощей, бобовых, орехов и </w:t>
      </w:r>
      <w:proofErr w:type="spellStart"/>
      <w:r w:rsidRPr="004E1D4B">
        <w:rPr>
          <w:rFonts w:ascii="Times New Roman" w:hAnsi="Times New Roman" w:cs="Times New Roman"/>
          <w:sz w:val="24"/>
          <w:szCs w:val="24"/>
        </w:rPr>
        <w:t>цельнозерновых</w:t>
      </w:r>
      <w:proofErr w:type="spellEnd"/>
      <w:r w:rsidRPr="004E1D4B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4E1D4B" w:rsidRPr="004E1D4B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>Ограничить потребление сахара и соли. А также обеспечить йодирование соли.</w:t>
      </w:r>
    </w:p>
    <w:p w:rsidR="00ED45B5" w:rsidRDefault="004E1D4B" w:rsidP="004E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D4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4E1D4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E1D4B">
        <w:rPr>
          <w:rFonts w:ascii="Times New Roman" w:hAnsi="Times New Roman" w:cs="Times New Roman"/>
          <w:sz w:val="24"/>
          <w:szCs w:val="24"/>
        </w:rPr>
        <w:t xml:space="preserve"> соблюдение рекомендаций ВОЗ, регулярное прохождение медицинского обследования, наличие физической активности и полноценного сна позволит прожить долгую и здоровую жизнь.</w:t>
      </w:r>
    </w:p>
    <w:p w:rsidR="004E1D4B" w:rsidRPr="004E1D4B" w:rsidRDefault="004E1D4B" w:rsidP="004E1D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ощник врача-гигиениста Толстик А.П.</w:t>
      </w:r>
    </w:p>
    <w:sectPr w:rsidR="004E1D4B" w:rsidRPr="004E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4B"/>
    <w:rsid w:val="001843C2"/>
    <w:rsid w:val="004E1D4B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32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41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7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7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43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7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9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431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2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7444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83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63180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1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000922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26107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5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6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8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43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827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2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12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10134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67197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6606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2486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3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98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337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4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1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0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942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7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6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8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87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14456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33589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83035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7492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0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1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05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943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3457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46382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8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7000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2024-04-08T05:07:00Z</dcterms:created>
  <dcterms:modified xsi:type="dcterms:W3CDTF">2024-04-08T05:18:00Z</dcterms:modified>
</cp:coreProperties>
</file>