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E67D7C">
        <w:rPr>
          <w:rFonts w:ascii="Times New Roman" w:hAnsi="Times New Roman" w:cs="Times New Roman"/>
          <w:sz w:val="30"/>
          <w:szCs w:val="30"/>
        </w:rPr>
        <w:t>Великосельскому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8E542D">
        <w:rPr>
          <w:rFonts w:ascii="Times New Roman" w:hAnsi="Times New Roman" w:cs="Times New Roman"/>
          <w:sz w:val="30"/>
          <w:szCs w:val="30"/>
        </w:rPr>
        <w:t>17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ШПЕЦА ВЛАДИМИРА СЕРАФИМОВИЧА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E736B">
        <w:rPr>
          <w:rFonts w:ascii="Times New Roman" w:hAnsi="Times New Roman" w:cs="Times New Roman"/>
          <w:b/>
          <w:bCs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118110</wp:posOffset>
            </wp:positionV>
            <wp:extent cx="1671320" cy="2409825"/>
            <wp:effectExtent l="0" t="0" r="5080" b="9525"/>
            <wp:wrapTight wrapText="bothSides">
              <wp:wrapPolygon>
                <wp:start x="0" y="0"/>
                <wp:lineTo x="0" y="21515"/>
                <wp:lineTo x="21419" y="21515"/>
                <wp:lineTo x="21419" y="0"/>
                <wp:lineTo x="0" y="0"/>
              </wp:wrapPolygon>
            </wp:wrapTight>
            <wp:docPr id="800846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9FE">
        <w:rPr>
          <w:rFonts w:ascii="Times New Roman" w:hAnsi="Times New Roman" w:cs="Times New Roman"/>
          <w:sz w:val="30"/>
          <w:szCs w:val="30"/>
        </w:rPr>
        <w:t xml:space="preserve">Родился 4 апреля 1962 года в д. Ручей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Образование высшее. В 1993 году окончил Академию МВД Республики Беларусь по специальности «Правоведение»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1980 – 1981 гг. – бухгалтер колхоза им. Гагарина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1981 – 1983 гг. – служба в рядах Советской Армии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1983 – 1988 гг. – оперуполномоченный ОБХСС отдела внутренних дел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1988 – 1990 гг. – оперуполномоченный уголовного розыска отдела внутренних дел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1990 – 1994 гг. – начальник отделения уголовного розыска отдела внутренних дел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1994 – 1998 гг. – заместитель начальника отделения внутренних дел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райисполкома, начальник криминальной милиции.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1999 – 2004 гг. – начальник отдела внутренних дел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2004 -2005 гг. – заместитель главного редактора районной газеты «</w:t>
      </w:r>
      <w:r w:rsidRPr="000C59FE">
        <w:rPr>
          <w:rFonts w:ascii="Times New Roman" w:hAnsi="Times New Roman" w:cs="Times New Roman"/>
          <w:sz w:val="30"/>
          <w:szCs w:val="30"/>
        </w:rPr>
        <w:t>Кліч</w:t>
      </w:r>
      <w:r w:rsidRPr="000C59FE">
        <w:rPr>
          <w:rFonts w:ascii="Times New Roman" w:hAnsi="Times New Roman" w:cs="Times New Roman"/>
          <w:sz w:val="30"/>
          <w:szCs w:val="30"/>
        </w:rPr>
        <w:t xml:space="preserve"> </w:t>
      </w:r>
      <w:r w:rsidRPr="000C59FE">
        <w:rPr>
          <w:rFonts w:ascii="Times New Roman" w:hAnsi="Times New Roman" w:cs="Times New Roman"/>
          <w:sz w:val="30"/>
          <w:szCs w:val="30"/>
        </w:rPr>
        <w:t>Радзімы</w:t>
      </w:r>
      <w:r w:rsidRPr="000C59FE">
        <w:rPr>
          <w:rFonts w:ascii="Times New Roman" w:hAnsi="Times New Roman" w:cs="Times New Roman"/>
          <w:sz w:val="30"/>
          <w:szCs w:val="30"/>
        </w:rPr>
        <w:t>».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2005 – 2007 гг. – главный специалист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С 2007 года председатель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районного Совета депутатов.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Избирался депутатом </w:t>
      </w:r>
      <w:r w:rsidRPr="000C59FE">
        <w:rPr>
          <w:rFonts w:ascii="Times New Roman" w:hAnsi="Times New Roman" w:cs="Times New Roman"/>
          <w:sz w:val="30"/>
          <w:szCs w:val="30"/>
        </w:rPr>
        <w:t>Шарковщинского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двадцать восьмого созыва.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r>
        <w:rPr>
          <w:rFonts w:ascii="Times New Roman" w:hAnsi="Times New Roman" w:cs="Times New Roman"/>
          <w:sz w:val="30"/>
          <w:szCs w:val="30"/>
        </w:rPr>
        <w:t>г.п.</w:t>
      </w:r>
      <w:r w:rsidRPr="000C59FE">
        <w:rPr>
          <w:rFonts w:ascii="Times New Roman" w:hAnsi="Times New Roman" w:cs="Times New Roman"/>
          <w:sz w:val="30"/>
          <w:szCs w:val="30"/>
        </w:rPr>
        <w:t>Шарковщина</w:t>
      </w:r>
      <w:r w:rsidRPr="000C59FE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0C59FE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 и призываю вас прийти 25 февраля 2024 года на избирательные участки отдать свои голоса за достойнейшего из кандидатов.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Моя задача как депутата будет заключаться в том, чтобы видеть проблемы моих земляков, слышать пожелания, и всеми силами пытаться их решить.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 xml:space="preserve">Являясь членом Белорусской политической партии «Белая Русь», свою деятельность в качестве депутата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0C59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C59FE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>
        <w:rPr>
          <w:rFonts w:ascii="Times New Roman" w:hAnsi="Times New Roman" w:cs="Times New Roman"/>
          <w:sz w:val="30"/>
          <w:szCs w:val="30"/>
        </w:rPr>
        <w:t>буду</w:t>
      </w:r>
      <w:r w:rsidRPr="000C59FE">
        <w:rPr>
          <w:rFonts w:ascii="Times New Roman" w:hAnsi="Times New Roman" w:cs="Times New Roman"/>
          <w:sz w:val="30"/>
          <w:szCs w:val="30"/>
        </w:rPr>
        <w:t xml:space="preserve"> строить на принципах: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- соблюдени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C59FE">
        <w:rPr>
          <w:rFonts w:ascii="Times New Roman" w:hAnsi="Times New Roman" w:cs="Times New Roman"/>
          <w:sz w:val="30"/>
          <w:szCs w:val="30"/>
        </w:rPr>
        <w:t xml:space="preserve"> и утверждени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C59FE">
        <w:rPr>
          <w:rFonts w:ascii="Times New Roman" w:hAnsi="Times New Roman" w:cs="Times New Roman"/>
          <w:sz w:val="30"/>
          <w:szCs w:val="30"/>
        </w:rPr>
        <w:t xml:space="preserve"> законности;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взаимодействия</w:t>
      </w:r>
      <w:r w:rsidRPr="000C59FE">
        <w:rPr>
          <w:rFonts w:ascii="Times New Roman" w:hAnsi="Times New Roman" w:cs="Times New Roman"/>
          <w:sz w:val="30"/>
          <w:szCs w:val="30"/>
        </w:rPr>
        <w:t xml:space="preserve"> с органами государственного управления в интересах избирателей;</w:t>
      </w:r>
    </w:p>
    <w:p w:rsidR="000C59FE" w:rsidRP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-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C59FE">
        <w:rPr>
          <w:rFonts w:ascii="Times New Roman" w:hAnsi="Times New Roman" w:cs="Times New Roman"/>
          <w:sz w:val="30"/>
          <w:szCs w:val="30"/>
        </w:rPr>
        <w:t xml:space="preserve"> условий для формирования и реализации активной гражданской позиции жителей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0C59FE">
        <w:rPr>
          <w:rFonts w:ascii="Times New Roman" w:hAnsi="Times New Roman" w:cs="Times New Roman"/>
          <w:sz w:val="30"/>
          <w:szCs w:val="30"/>
        </w:rPr>
        <w:t>, поддержание инициатив избирателей;</w:t>
      </w:r>
    </w:p>
    <w:p w:rsid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59FE">
        <w:rPr>
          <w:rFonts w:ascii="Times New Roman" w:hAnsi="Times New Roman" w:cs="Times New Roman"/>
          <w:sz w:val="30"/>
          <w:szCs w:val="30"/>
        </w:rPr>
        <w:t>- направленност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C59FE">
        <w:rPr>
          <w:rFonts w:ascii="Times New Roman" w:hAnsi="Times New Roman" w:cs="Times New Roman"/>
          <w:sz w:val="30"/>
          <w:szCs w:val="30"/>
        </w:rPr>
        <w:t xml:space="preserve"> на народное единс</w:t>
      </w:r>
      <w:r>
        <w:rPr>
          <w:rFonts w:ascii="Times New Roman" w:hAnsi="Times New Roman" w:cs="Times New Roman"/>
          <w:sz w:val="30"/>
          <w:szCs w:val="30"/>
        </w:rPr>
        <w:t>тво и социальную справедливость.</w:t>
      </w:r>
    </w:p>
    <w:p w:rsidR="000C59FE" w:rsidP="000C59F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Делами навстречу людям!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2024-02-02T05:37:00Z</cp:lastPrinted>
  <dcterms:created xsi:type="dcterms:W3CDTF">2024-02-03T12:47:00Z</dcterms:created>
  <dcterms:modified xsi:type="dcterms:W3CDTF">2024-02-03T12:57:00Z</dcterms:modified>
</cp:coreProperties>
</file>