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13" w:rsidRDefault="00B06B13" w:rsidP="00B06B13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Обращениям граждан пристальное внимание</w:t>
      </w:r>
    </w:p>
    <w:p w:rsidR="00B06B13" w:rsidRDefault="00B06B13" w:rsidP="001E3490">
      <w:pPr>
        <w:spacing w:line="360" w:lineRule="auto"/>
        <w:ind w:firstLine="720"/>
        <w:rPr>
          <w:b/>
          <w:sz w:val="30"/>
          <w:szCs w:val="30"/>
        </w:rPr>
      </w:pPr>
    </w:p>
    <w:p w:rsidR="00B06B13" w:rsidRDefault="00B06B13" w:rsidP="001E349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Работа с обращениями граждан является одним </w:t>
      </w:r>
      <w:r w:rsidR="001E3490">
        <w:rPr>
          <w:sz w:val="30"/>
          <w:szCs w:val="30"/>
        </w:rPr>
        <w:t xml:space="preserve">из </w:t>
      </w:r>
      <w:r>
        <w:rPr>
          <w:sz w:val="30"/>
          <w:szCs w:val="30"/>
        </w:rPr>
        <w:t>приоритетных направлений любого государственного органа, которому уделяется пристальное внимание.</w:t>
      </w:r>
    </w:p>
    <w:p w:rsidR="00B06B13" w:rsidRDefault="00B06B13" w:rsidP="001E349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прокуратуре </w:t>
      </w:r>
      <w:proofErr w:type="spellStart"/>
      <w:r>
        <w:rPr>
          <w:sz w:val="30"/>
          <w:szCs w:val="30"/>
        </w:rPr>
        <w:t>Шарковщинского</w:t>
      </w:r>
      <w:proofErr w:type="spellEnd"/>
      <w:r>
        <w:rPr>
          <w:sz w:val="30"/>
          <w:szCs w:val="30"/>
        </w:rPr>
        <w:t xml:space="preserve"> района также уделяется внимание надзору за исполнением законодательства об обращениях граждан и юридических лиц, проводятся соответствующие проверки исполнения требований отмеченного законодательства в деятельности государственных органов и юридических лиц, рассматриваются поступившие в прокуратуру района обращения, проводится личный прием граждан по вопросам, входящим в компетенцию прокуратуры.</w:t>
      </w:r>
    </w:p>
    <w:p w:rsidR="00B06B13" w:rsidRDefault="00B06B13" w:rsidP="001E349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2023 год прокуратурой </w:t>
      </w:r>
      <w:proofErr w:type="spellStart"/>
      <w:r>
        <w:rPr>
          <w:sz w:val="30"/>
          <w:szCs w:val="30"/>
        </w:rPr>
        <w:t>Шарковщинского</w:t>
      </w:r>
      <w:proofErr w:type="spellEnd"/>
      <w:r>
        <w:rPr>
          <w:sz w:val="30"/>
          <w:szCs w:val="30"/>
        </w:rPr>
        <w:t xml:space="preserve"> района проведен соответствующий анализ поступивших для рассмотрения обращений граждан и юридических лиц</w:t>
      </w:r>
      <w:r w:rsidR="001E3490">
        <w:rPr>
          <w:sz w:val="30"/>
          <w:szCs w:val="30"/>
        </w:rPr>
        <w:t>, по результатам которого установлено следующее</w:t>
      </w:r>
      <w:r>
        <w:rPr>
          <w:sz w:val="30"/>
          <w:szCs w:val="30"/>
        </w:rPr>
        <w:t>.</w:t>
      </w:r>
    </w:p>
    <w:p w:rsidR="00B06B13" w:rsidRPr="001D0FE2" w:rsidRDefault="00B06B13" w:rsidP="001E3490">
      <w:pPr>
        <w:ind w:firstLine="567"/>
        <w:jc w:val="both"/>
        <w:rPr>
          <w:sz w:val="30"/>
          <w:szCs w:val="30"/>
        </w:rPr>
      </w:pPr>
      <w:r w:rsidRPr="001D0FE2">
        <w:rPr>
          <w:sz w:val="30"/>
          <w:szCs w:val="30"/>
        </w:rPr>
        <w:t>За 202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год прокуратурой района проведено 2 (в 202</w:t>
      </w:r>
      <w:r>
        <w:rPr>
          <w:sz w:val="30"/>
          <w:szCs w:val="30"/>
        </w:rPr>
        <w:t>2</w:t>
      </w:r>
      <w:r w:rsidRPr="001D0FE2">
        <w:rPr>
          <w:sz w:val="30"/>
          <w:szCs w:val="30"/>
        </w:rPr>
        <w:t xml:space="preserve"> году – 2) проверки исполнения законодательства об обращениях граждан и юридических лиц. По результатам проверок подготовлено 2 (2) представления, по итогам рассмотрения актов прокурорского надзора 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1</w:t>
      </w:r>
      <w:r w:rsidRPr="001D0FE2">
        <w:rPr>
          <w:sz w:val="30"/>
          <w:szCs w:val="30"/>
        </w:rPr>
        <w:t xml:space="preserve">) </w:t>
      </w:r>
      <w:proofErr w:type="gramEnd"/>
      <w:r w:rsidRPr="001D0FE2">
        <w:rPr>
          <w:sz w:val="30"/>
          <w:szCs w:val="30"/>
        </w:rPr>
        <w:t xml:space="preserve">лицо привлечено по требованию прокурора к дисциплинарной ответственности. Соответствующие проверки, по итогам которых внесены представления, проведены в прошедшем году в </w:t>
      </w:r>
      <w:proofErr w:type="spellStart"/>
      <w:r w:rsidRPr="001D0FE2">
        <w:rPr>
          <w:sz w:val="30"/>
          <w:szCs w:val="30"/>
        </w:rPr>
        <w:t>Шарковщинском</w:t>
      </w:r>
      <w:proofErr w:type="spellEnd"/>
      <w:r w:rsidRPr="001D0FE2">
        <w:rPr>
          <w:sz w:val="30"/>
          <w:szCs w:val="30"/>
        </w:rPr>
        <w:t xml:space="preserve"> РОВД и </w:t>
      </w:r>
      <w:r>
        <w:rPr>
          <w:sz w:val="30"/>
          <w:szCs w:val="30"/>
        </w:rPr>
        <w:t>УЗ «</w:t>
      </w:r>
      <w:proofErr w:type="spellStart"/>
      <w:r>
        <w:rPr>
          <w:sz w:val="30"/>
          <w:szCs w:val="30"/>
        </w:rPr>
        <w:t>Шарковщинская</w:t>
      </w:r>
      <w:proofErr w:type="spellEnd"/>
      <w:r>
        <w:rPr>
          <w:sz w:val="30"/>
          <w:szCs w:val="30"/>
        </w:rPr>
        <w:t xml:space="preserve"> ЦРБ»</w:t>
      </w:r>
      <w:r w:rsidRPr="001D0FE2">
        <w:rPr>
          <w:sz w:val="30"/>
          <w:szCs w:val="30"/>
        </w:rPr>
        <w:t>.</w:t>
      </w:r>
    </w:p>
    <w:p w:rsidR="00B06B13" w:rsidRPr="005F32A3" w:rsidRDefault="00B06B13" w:rsidP="001E3490">
      <w:pPr>
        <w:pStyle w:val="article"/>
        <w:spacing w:before="0" w:after="0"/>
        <w:ind w:left="0" w:firstLine="567"/>
        <w:jc w:val="both"/>
        <w:rPr>
          <w:b w:val="0"/>
          <w:sz w:val="30"/>
          <w:szCs w:val="30"/>
        </w:rPr>
      </w:pPr>
      <w:r w:rsidRPr="009F37AB">
        <w:rPr>
          <w:b w:val="0"/>
          <w:sz w:val="30"/>
          <w:szCs w:val="30"/>
        </w:rPr>
        <w:t>Так, например,</w:t>
      </w:r>
      <w:r w:rsidRPr="001D0FE2">
        <w:rPr>
          <w:sz w:val="30"/>
          <w:szCs w:val="30"/>
        </w:rPr>
        <w:t xml:space="preserve"> </w:t>
      </w:r>
      <w:r w:rsidRPr="005F32A3">
        <w:rPr>
          <w:b w:val="0"/>
          <w:sz w:val="30"/>
          <w:szCs w:val="30"/>
        </w:rPr>
        <w:t xml:space="preserve">результаты проверки показали, что </w:t>
      </w:r>
      <w:r>
        <w:rPr>
          <w:b w:val="0"/>
          <w:sz w:val="30"/>
          <w:szCs w:val="30"/>
        </w:rPr>
        <w:t>УЗ «</w:t>
      </w:r>
      <w:proofErr w:type="spellStart"/>
      <w:r>
        <w:rPr>
          <w:b w:val="0"/>
          <w:sz w:val="30"/>
          <w:szCs w:val="30"/>
        </w:rPr>
        <w:t>Шарковщинская</w:t>
      </w:r>
      <w:proofErr w:type="spellEnd"/>
      <w:r>
        <w:rPr>
          <w:b w:val="0"/>
          <w:sz w:val="30"/>
          <w:szCs w:val="30"/>
        </w:rPr>
        <w:t xml:space="preserve"> ЦРБ» </w:t>
      </w:r>
      <w:r w:rsidRPr="005F32A3">
        <w:rPr>
          <w:b w:val="0"/>
          <w:sz w:val="30"/>
          <w:szCs w:val="30"/>
        </w:rPr>
        <w:t xml:space="preserve">заявителям не всегда должным образом разъясняются все существующие возможности по защите их прав и охраняемых законом интересов. </w:t>
      </w:r>
      <w:proofErr w:type="gramStart"/>
      <w:r w:rsidRPr="005F32A3">
        <w:rPr>
          <w:b w:val="0"/>
          <w:sz w:val="30"/>
          <w:szCs w:val="30"/>
        </w:rPr>
        <w:t>Указанное</w:t>
      </w:r>
      <w:proofErr w:type="gramEnd"/>
      <w:r w:rsidRPr="005F32A3">
        <w:rPr>
          <w:b w:val="0"/>
          <w:sz w:val="30"/>
          <w:szCs w:val="30"/>
        </w:rPr>
        <w:t xml:space="preserve"> не в полной мере отв</w:t>
      </w:r>
      <w:r w:rsidRPr="005F32A3">
        <w:rPr>
          <w:b w:val="0"/>
          <w:sz w:val="30"/>
          <w:szCs w:val="30"/>
        </w:rPr>
        <w:t>е</w:t>
      </w:r>
      <w:r w:rsidRPr="005F32A3">
        <w:rPr>
          <w:b w:val="0"/>
          <w:sz w:val="30"/>
          <w:szCs w:val="30"/>
        </w:rPr>
        <w:t>чает требованиям ст.ст.14,18 Закона.</w:t>
      </w:r>
    </w:p>
    <w:p w:rsidR="00B06B13" w:rsidRPr="005F32A3" w:rsidRDefault="00B06B13" w:rsidP="001E3490">
      <w:pPr>
        <w:pStyle w:val="article"/>
        <w:spacing w:before="0" w:after="0"/>
        <w:ind w:left="0" w:firstLine="567"/>
        <w:jc w:val="both"/>
        <w:rPr>
          <w:b w:val="0"/>
          <w:sz w:val="30"/>
          <w:szCs w:val="30"/>
        </w:rPr>
      </w:pPr>
      <w:proofErr w:type="gramStart"/>
      <w:r w:rsidRPr="005F32A3">
        <w:rPr>
          <w:b w:val="0"/>
          <w:sz w:val="30"/>
          <w:szCs w:val="30"/>
        </w:rPr>
        <w:t>Согласно указанных выше норм письменные обращения считаются ра</w:t>
      </w:r>
      <w:r w:rsidRPr="005F32A3">
        <w:rPr>
          <w:b w:val="0"/>
          <w:sz w:val="30"/>
          <w:szCs w:val="30"/>
        </w:rPr>
        <w:t>с</w:t>
      </w:r>
      <w:r w:rsidRPr="005F32A3">
        <w:rPr>
          <w:b w:val="0"/>
          <w:sz w:val="30"/>
          <w:szCs w:val="30"/>
        </w:rPr>
        <w:t>смотренными по существу, если рассмотрены все изложенные в них вопросы, приняты надлежащие меры по защите, обеспечению реализ</w:t>
      </w:r>
      <w:r w:rsidRPr="005F32A3">
        <w:rPr>
          <w:b w:val="0"/>
          <w:sz w:val="30"/>
          <w:szCs w:val="30"/>
        </w:rPr>
        <w:t>а</w:t>
      </w:r>
      <w:r w:rsidRPr="005F32A3">
        <w:rPr>
          <w:b w:val="0"/>
          <w:sz w:val="30"/>
          <w:szCs w:val="30"/>
        </w:rPr>
        <w:t>ции, восстановлению прав, свобод и (или) законных интересов заявителей и им напра</w:t>
      </w:r>
      <w:r w:rsidRPr="005F32A3">
        <w:rPr>
          <w:b w:val="0"/>
          <w:sz w:val="30"/>
          <w:szCs w:val="30"/>
        </w:rPr>
        <w:t>в</w:t>
      </w:r>
      <w:r w:rsidRPr="005F32A3">
        <w:rPr>
          <w:b w:val="0"/>
          <w:sz w:val="30"/>
          <w:szCs w:val="30"/>
        </w:rPr>
        <w:t>лены письменные ответы.</w:t>
      </w:r>
    </w:p>
    <w:p w:rsidR="00B06B13" w:rsidRPr="005F32A3" w:rsidRDefault="00B06B13" w:rsidP="001E3490">
      <w:pPr>
        <w:pStyle w:val="point"/>
        <w:rPr>
          <w:sz w:val="30"/>
          <w:szCs w:val="30"/>
        </w:rPr>
      </w:pPr>
      <w:proofErr w:type="gramEnd"/>
      <w:r w:rsidRPr="005F32A3">
        <w:rPr>
          <w:sz w:val="30"/>
          <w:szCs w:val="30"/>
        </w:rPr>
        <w:t>Письменные ответы должны быть обоснованными и мотивирова</w:t>
      </w:r>
      <w:r w:rsidRPr="005F32A3">
        <w:rPr>
          <w:sz w:val="30"/>
          <w:szCs w:val="30"/>
        </w:rPr>
        <w:t>н</w:t>
      </w:r>
      <w:r w:rsidRPr="005F32A3">
        <w:rPr>
          <w:sz w:val="30"/>
          <w:szCs w:val="30"/>
        </w:rPr>
        <w:t>ными (при необходимости - со ссылками на нормы актов законодател</w:t>
      </w:r>
      <w:r w:rsidRPr="005F32A3">
        <w:rPr>
          <w:sz w:val="30"/>
          <w:szCs w:val="30"/>
        </w:rPr>
        <w:t>ь</w:t>
      </w:r>
      <w:r w:rsidRPr="005F32A3">
        <w:rPr>
          <w:sz w:val="30"/>
          <w:szCs w:val="30"/>
        </w:rPr>
        <w:t>ства), содержать конкретные формулировки, опровергающие или по</w:t>
      </w:r>
      <w:r w:rsidRPr="005F32A3">
        <w:rPr>
          <w:sz w:val="30"/>
          <w:szCs w:val="30"/>
        </w:rPr>
        <w:t>д</w:t>
      </w:r>
      <w:r w:rsidRPr="005F32A3">
        <w:rPr>
          <w:sz w:val="30"/>
          <w:szCs w:val="30"/>
        </w:rPr>
        <w:t>тверждающие доводы заявителей.</w:t>
      </w:r>
    </w:p>
    <w:p w:rsidR="00B06B13" w:rsidRPr="005F32A3" w:rsidRDefault="00B06B13" w:rsidP="001E3490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 w:rsidRPr="005F32A3">
        <w:rPr>
          <w:rFonts w:ascii="Times New Roman" w:hAnsi="Times New Roman"/>
          <w:sz w:val="30"/>
          <w:szCs w:val="30"/>
        </w:rPr>
        <w:t>Однако вышеприведенные положения Закона соблюдаются не вс</w:t>
      </w:r>
      <w:r w:rsidRPr="005F32A3">
        <w:rPr>
          <w:rFonts w:ascii="Times New Roman" w:hAnsi="Times New Roman"/>
          <w:sz w:val="30"/>
          <w:szCs w:val="30"/>
        </w:rPr>
        <w:t>е</w:t>
      </w:r>
      <w:r w:rsidRPr="005F32A3">
        <w:rPr>
          <w:rFonts w:ascii="Times New Roman" w:hAnsi="Times New Roman"/>
          <w:sz w:val="30"/>
          <w:szCs w:val="30"/>
        </w:rPr>
        <w:t>гда.</w:t>
      </w:r>
    </w:p>
    <w:p w:rsidR="00B06B13" w:rsidRPr="001D0FE2" w:rsidRDefault="00B06B13" w:rsidP="001E3490">
      <w:pPr>
        <w:ind w:firstLine="567"/>
        <w:jc w:val="both"/>
        <w:rPr>
          <w:sz w:val="30"/>
          <w:szCs w:val="30"/>
        </w:rPr>
      </w:pPr>
      <w:r w:rsidRPr="001D0FE2">
        <w:rPr>
          <w:sz w:val="30"/>
          <w:szCs w:val="30"/>
        </w:rPr>
        <w:t>За 12 месяцев 202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года в прокуратуру </w:t>
      </w:r>
      <w:proofErr w:type="spellStart"/>
      <w:r w:rsidRPr="001D0FE2">
        <w:rPr>
          <w:sz w:val="30"/>
          <w:szCs w:val="30"/>
        </w:rPr>
        <w:t>Шарковщинского</w:t>
      </w:r>
      <w:proofErr w:type="spellEnd"/>
      <w:r w:rsidRPr="001D0FE2">
        <w:rPr>
          <w:sz w:val="30"/>
          <w:szCs w:val="30"/>
        </w:rPr>
        <w:t xml:space="preserve"> района поступило 2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(</w:t>
      </w:r>
      <w:r>
        <w:rPr>
          <w:sz w:val="30"/>
          <w:szCs w:val="30"/>
        </w:rPr>
        <w:t>21</w:t>
      </w:r>
      <w:r w:rsidRPr="001D0FE2">
        <w:rPr>
          <w:sz w:val="30"/>
          <w:szCs w:val="30"/>
        </w:rPr>
        <w:t>, -</w:t>
      </w:r>
      <w:r>
        <w:rPr>
          <w:sz w:val="30"/>
          <w:szCs w:val="30"/>
        </w:rPr>
        <w:t>8,7</w:t>
      </w:r>
      <w:r w:rsidRPr="001D0FE2">
        <w:rPr>
          <w:sz w:val="30"/>
          <w:szCs w:val="30"/>
        </w:rPr>
        <w:t>%) об</w:t>
      </w:r>
      <w:r>
        <w:rPr>
          <w:sz w:val="30"/>
          <w:szCs w:val="30"/>
        </w:rPr>
        <w:t>ращение</w:t>
      </w:r>
      <w:r w:rsidRPr="001D0FE2">
        <w:rPr>
          <w:sz w:val="30"/>
          <w:szCs w:val="30"/>
        </w:rPr>
        <w:t xml:space="preserve"> от граждан. Снижение общего </w:t>
      </w:r>
      <w:r w:rsidRPr="001D0FE2">
        <w:rPr>
          <w:sz w:val="30"/>
          <w:szCs w:val="30"/>
        </w:rPr>
        <w:lastRenderedPageBreak/>
        <w:t xml:space="preserve">количества поступивших обращений произошло за счет уменьшения количества поступивших в прошедшем году обращений по вопросам надзора за </w:t>
      </w:r>
      <w:r>
        <w:rPr>
          <w:sz w:val="30"/>
          <w:szCs w:val="30"/>
        </w:rPr>
        <w:t xml:space="preserve">исполнением законодательства, по вопросам надзора за соблюдением законов о несовершеннолетних и молодежи, </w:t>
      </w:r>
      <w:r w:rsidRPr="001D0FE2">
        <w:rPr>
          <w:sz w:val="30"/>
          <w:szCs w:val="30"/>
        </w:rPr>
        <w:t>(-</w:t>
      </w:r>
      <w:r>
        <w:rPr>
          <w:sz w:val="30"/>
          <w:szCs w:val="30"/>
        </w:rPr>
        <w:t>2</w:t>
      </w:r>
      <w:r w:rsidRPr="001D0FE2">
        <w:rPr>
          <w:sz w:val="30"/>
          <w:szCs w:val="30"/>
        </w:rPr>
        <w:t xml:space="preserve"> обращений к уровню 202</w:t>
      </w:r>
      <w:r>
        <w:rPr>
          <w:sz w:val="30"/>
          <w:szCs w:val="30"/>
        </w:rPr>
        <w:t>2</w:t>
      </w:r>
      <w:r w:rsidRPr="001D0FE2">
        <w:rPr>
          <w:sz w:val="30"/>
          <w:szCs w:val="30"/>
        </w:rPr>
        <w:t xml:space="preserve"> года) </w:t>
      </w:r>
    </w:p>
    <w:p w:rsidR="00B06B13" w:rsidRDefault="00B06B13" w:rsidP="001E3490">
      <w:pPr>
        <w:ind w:firstLine="567"/>
        <w:jc w:val="both"/>
        <w:rPr>
          <w:sz w:val="30"/>
          <w:szCs w:val="30"/>
        </w:rPr>
      </w:pPr>
      <w:r w:rsidRPr="001D0FE2">
        <w:rPr>
          <w:sz w:val="30"/>
          <w:szCs w:val="30"/>
        </w:rPr>
        <w:t xml:space="preserve">Из числа поступивших обращений непосредственно сотрудниками прокуратуры района разрешено </w:t>
      </w:r>
      <w:r>
        <w:rPr>
          <w:sz w:val="30"/>
          <w:szCs w:val="30"/>
        </w:rPr>
        <w:t>11</w:t>
      </w:r>
      <w:r w:rsidRPr="001D0FE2">
        <w:rPr>
          <w:sz w:val="30"/>
          <w:szCs w:val="30"/>
        </w:rPr>
        <w:t xml:space="preserve"> (</w:t>
      </w:r>
      <w:r>
        <w:rPr>
          <w:sz w:val="30"/>
          <w:szCs w:val="30"/>
        </w:rPr>
        <w:t>7</w:t>
      </w:r>
      <w:r w:rsidRPr="001D0FE2">
        <w:rPr>
          <w:sz w:val="30"/>
          <w:szCs w:val="30"/>
        </w:rPr>
        <w:t xml:space="preserve">) обращений или </w:t>
      </w:r>
      <w:r>
        <w:rPr>
          <w:sz w:val="30"/>
          <w:szCs w:val="30"/>
        </w:rPr>
        <w:t>47</w:t>
      </w:r>
      <w:r w:rsidRPr="001D0FE2">
        <w:rPr>
          <w:sz w:val="30"/>
          <w:szCs w:val="30"/>
        </w:rPr>
        <w:t>,</w:t>
      </w:r>
      <w:r>
        <w:rPr>
          <w:sz w:val="30"/>
          <w:szCs w:val="30"/>
        </w:rPr>
        <w:t>8% (33,3</w:t>
      </w:r>
      <w:r w:rsidRPr="001D0FE2">
        <w:rPr>
          <w:sz w:val="30"/>
          <w:szCs w:val="30"/>
        </w:rPr>
        <w:t xml:space="preserve">%) </w:t>
      </w:r>
      <w:proofErr w:type="gramStart"/>
      <w:r w:rsidRPr="001D0FE2">
        <w:rPr>
          <w:sz w:val="30"/>
          <w:szCs w:val="30"/>
        </w:rPr>
        <w:t>от</w:t>
      </w:r>
      <w:proofErr w:type="gramEnd"/>
      <w:r w:rsidRPr="001D0FE2">
        <w:rPr>
          <w:sz w:val="30"/>
          <w:szCs w:val="30"/>
        </w:rPr>
        <w:t xml:space="preserve"> поступивших. </w:t>
      </w:r>
    </w:p>
    <w:p w:rsidR="00B06B13" w:rsidRPr="001D0FE2" w:rsidRDefault="00B06B13" w:rsidP="001E3490">
      <w:pPr>
        <w:ind w:firstLine="567"/>
        <w:jc w:val="both"/>
        <w:rPr>
          <w:color w:val="000000"/>
          <w:sz w:val="30"/>
          <w:szCs w:val="30"/>
        </w:rPr>
      </w:pPr>
      <w:r w:rsidRPr="001D0FE2">
        <w:rPr>
          <w:sz w:val="30"/>
          <w:szCs w:val="30"/>
        </w:rPr>
        <w:t xml:space="preserve">Из числа разрешенных обращений </w:t>
      </w:r>
      <w:r>
        <w:rPr>
          <w:sz w:val="30"/>
          <w:szCs w:val="30"/>
        </w:rPr>
        <w:t>граждан 11 (6</w:t>
      </w:r>
      <w:r w:rsidRPr="001D0FE2">
        <w:rPr>
          <w:sz w:val="30"/>
          <w:szCs w:val="30"/>
        </w:rPr>
        <w:t>) обращения удовлетворено. При этом</w:t>
      </w:r>
      <w:proofErr w:type="gramStart"/>
      <w:r w:rsidRPr="001D0FE2">
        <w:rPr>
          <w:sz w:val="30"/>
          <w:szCs w:val="30"/>
        </w:rPr>
        <w:t>,</w:t>
      </w:r>
      <w:proofErr w:type="gramEnd"/>
      <w:r w:rsidRPr="001D0FE2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1D0FE2">
        <w:rPr>
          <w:sz w:val="30"/>
          <w:szCs w:val="30"/>
        </w:rPr>
        <w:t xml:space="preserve"> (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) обращения в прошедшем году прокуратурой района удовлетворено полностью, </w:t>
      </w:r>
      <w:r>
        <w:rPr>
          <w:sz w:val="30"/>
          <w:szCs w:val="30"/>
        </w:rPr>
        <w:t>2</w:t>
      </w:r>
      <w:r w:rsidRPr="001D0FE2">
        <w:rPr>
          <w:sz w:val="30"/>
          <w:szCs w:val="30"/>
        </w:rPr>
        <w:t xml:space="preserve"> (</w:t>
      </w:r>
      <w:r>
        <w:rPr>
          <w:sz w:val="30"/>
          <w:szCs w:val="30"/>
        </w:rPr>
        <w:t>1</w:t>
      </w:r>
      <w:r w:rsidRPr="001D0FE2">
        <w:rPr>
          <w:sz w:val="30"/>
          <w:szCs w:val="30"/>
        </w:rPr>
        <w:t>) обращение удовлетворено частично. Таким образом, в 202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году удовлетворено 5</w:t>
      </w:r>
      <w:r>
        <w:rPr>
          <w:sz w:val="30"/>
          <w:szCs w:val="30"/>
        </w:rPr>
        <w:t>4</w:t>
      </w:r>
      <w:r w:rsidRPr="001D0FE2">
        <w:rPr>
          <w:sz w:val="30"/>
          <w:szCs w:val="30"/>
        </w:rPr>
        <w:t>,</w:t>
      </w:r>
      <w:r>
        <w:rPr>
          <w:sz w:val="30"/>
          <w:szCs w:val="30"/>
        </w:rPr>
        <w:t>5</w:t>
      </w:r>
      <w:r w:rsidRPr="001D0FE2">
        <w:rPr>
          <w:sz w:val="30"/>
          <w:szCs w:val="30"/>
        </w:rPr>
        <w:t>% (</w:t>
      </w:r>
      <w:r>
        <w:rPr>
          <w:sz w:val="30"/>
          <w:szCs w:val="30"/>
        </w:rPr>
        <w:t>57</w:t>
      </w:r>
      <w:r w:rsidRPr="001D0FE2">
        <w:rPr>
          <w:sz w:val="30"/>
          <w:szCs w:val="30"/>
        </w:rPr>
        <w:t>,</w:t>
      </w:r>
      <w:r>
        <w:rPr>
          <w:sz w:val="30"/>
          <w:szCs w:val="30"/>
        </w:rPr>
        <w:t>1</w:t>
      </w:r>
      <w:r w:rsidRPr="001D0FE2">
        <w:rPr>
          <w:sz w:val="30"/>
          <w:szCs w:val="30"/>
        </w:rPr>
        <w:t xml:space="preserve">%) рассмотренных прокурорскими работниками прокуратуры района обращений. В частности, в прошедшем году полностью удовлетворено по 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я</w:t>
      </w:r>
      <w:r w:rsidRPr="001D0FE2">
        <w:rPr>
          <w:sz w:val="30"/>
          <w:szCs w:val="30"/>
        </w:rPr>
        <w:t xml:space="preserve"> по вопросам надзора за соответствием закону судебных постановлений по гражданским делам (о предъявлении в интересах заявителя заявления в суд)</w:t>
      </w:r>
      <w:r>
        <w:rPr>
          <w:sz w:val="30"/>
          <w:szCs w:val="30"/>
        </w:rPr>
        <w:t>, 1 обращение по другим вопросам</w:t>
      </w:r>
      <w:r w:rsidRPr="001D0FE2">
        <w:rPr>
          <w:sz w:val="30"/>
          <w:szCs w:val="30"/>
        </w:rPr>
        <w:t xml:space="preserve">. Частично удовлетворено </w:t>
      </w:r>
      <w:r>
        <w:rPr>
          <w:sz w:val="30"/>
          <w:szCs w:val="30"/>
        </w:rPr>
        <w:t>2</w:t>
      </w:r>
      <w:r w:rsidRPr="001D0FE2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я, из которых 1 - по</w:t>
      </w:r>
      <w:r w:rsidRPr="001D0FE2">
        <w:rPr>
          <w:sz w:val="30"/>
          <w:szCs w:val="30"/>
        </w:rPr>
        <w:t xml:space="preserve"> вопросу надзора в ходе досудебного производства</w:t>
      </w:r>
      <w:r>
        <w:rPr>
          <w:sz w:val="30"/>
          <w:szCs w:val="30"/>
        </w:rPr>
        <w:t>, 1 – по вопросу надзора за исполнением законодательства</w:t>
      </w:r>
      <w:r w:rsidRPr="001D0FE2">
        <w:rPr>
          <w:sz w:val="30"/>
          <w:szCs w:val="30"/>
        </w:rPr>
        <w:t>.</w:t>
      </w:r>
      <w:r w:rsidRPr="001D0FE2">
        <w:rPr>
          <w:color w:val="000000"/>
          <w:sz w:val="30"/>
          <w:szCs w:val="30"/>
        </w:rPr>
        <w:t xml:space="preserve"> </w:t>
      </w:r>
    </w:p>
    <w:p w:rsidR="00B06B13" w:rsidRPr="001D0FE2" w:rsidRDefault="00B06B13" w:rsidP="001E3490">
      <w:pPr>
        <w:ind w:firstLine="567"/>
        <w:jc w:val="both"/>
        <w:rPr>
          <w:color w:val="FF6600"/>
          <w:sz w:val="30"/>
          <w:szCs w:val="30"/>
        </w:rPr>
      </w:pPr>
      <w:r>
        <w:rPr>
          <w:sz w:val="30"/>
          <w:szCs w:val="30"/>
        </w:rPr>
        <w:t>11</w:t>
      </w:r>
      <w:r w:rsidRPr="001D0FE2">
        <w:rPr>
          <w:sz w:val="30"/>
          <w:szCs w:val="30"/>
        </w:rPr>
        <w:t xml:space="preserve"> (7) обращений направлено для разрешения в другие ведомства. </w:t>
      </w:r>
      <w:r w:rsidRPr="001D0FE2">
        <w:rPr>
          <w:color w:val="000000"/>
          <w:sz w:val="30"/>
          <w:szCs w:val="30"/>
        </w:rPr>
        <w:t xml:space="preserve">Удельный вес обращений, разрешение которых не входит в компетенцию органов прокуратуры, составил </w:t>
      </w:r>
      <w:r>
        <w:rPr>
          <w:color w:val="000000"/>
          <w:sz w:val="30"/>
          <w:szCs w:val="30"/>
        </w:rPr>
        <w:t>47</w:t>
      </w:r>
      <w:r w:rsidRPr="001D0FE2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8</w:t>
      </w:r>
      <w:r w:rsidRPr="001D0FE2">
        <w:rPr>
          <w:color w:val="000000"/>
          <w:sz w:val="30"/>
          <w:szCs w:val="30"/>
        </w:rPr>
        <w:t>% (</w:t>
      </w:r>
      <w:r>
        <w:rPr>
          <w:color w:val="000000"/>
          <w:sz w:val="30"/>
          <w:szCs w:val="30"/>
        </w:rPr>
        <w:t>3</w:t>
      </w:r>
      <w:r w:rsidRPr="001D0FE2">
        <w:rPr>
          <w:color w:val="000000"/>
          <w:sz w:val="30"/>
          <w:szCs w:val="30"/>
        </w:rPr>
        <w:t>3,3%).</w:t>
      </w:r>
      <w:r w:rsidRPr="001D0FE2">
        <w:rPr>
          <w:color w:val="FF6600"/>
          <w:sz w:val="30"/>
          <w:szCs w:val="30"/>
        </w:rPr>
        <w:t xml:space="preserve"> </w:t>
      </w:r>
    </w:p>
    <w:p w:rsidR="00B06B13" w:rsidRPr="001D0FE2" w:rsidRDefault="00B06B13" w:rsidP="001E349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1D0FE2">
        <w:rPr>
          <w:sz w:val="30"/>
          <w:szCs w:val="30"/>
        </w:rPr>
        <w:t xml:space="preserve"> (</w:t>
      </w:r>
      <w:r>
        <w:rPr>
          <w:sz w:val="30"/>
          <w:szCs w:val="30"/>
        </w:rPr>
        <w:t>6</w:t>
      </w:r>
      <w:r w:rsidRPr="001D0FE2">
        <w:rPr>
          <w:sz w:val="30"/>
          <w:szCs w:val="30"/>
        </w:rPr>
        <w:t>) обращений в отчетном периоде оставлено без рассмотрения по существу (</w:t>
      </w:r>
      <w:r>
        <w:rPr>
          <w:sz w:val="30"/>
          <w:szCs w:val="30"/>
        </w:rPr>
        <w:t>4</w:t>
      </w:r>
      <w:r w:rsidRPr="001D0FE2">
        <w:rPr>
          <w:sz w:val="30"/>
          <w:szCs w:val="30"/>
        </w:rPr>
        <w:t>,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>% (</w:t>
      </w:r>
      <w:r>
        <w:rPr>
          <w:sz w:val="30"/>
          <w:szCs w:val="30"/>
        </w:rPr>
        <w:t>28</w:t>
      </w:r>
      <w:r w:rsidRPr="001D0FE2">
        <w:rPr>
          <w:sz w:val="30"/>
          <w:szCs w:val="30"/>
        </w:rPr>
        <w:t>,</w:t>
      </w:r>
      <w:r>
        <w:rPr>
          <w:sz w:val="30"/>
          <w:szCs w:val="30"/>
        </w:rPr>
        <w:t>6</w:t>
      </w:r>
      <w:r w:rsidRPr="001D0FE2">
        <w:rPr>
          <w:sz w:val="30"/>
          <w:szCs w:val="30"/>
        </w:rPr>
        <w:t xml:space="preserve">%) </w:t>
      </w:r>
      <w:proofErr w:type="gramStart"/>
      <w:r w:rsidRPr="001D0FE2">
        <w:rPr>
          <w:sz w:val="30"/>
          <w:szCs w:val="30"/>
        </w:rPr>
        <w:t>от</w:t>
      </w:r>
      <w:proofErr w:type="gramEnd"/>
      <w:r w:rsidRPr="001D0FE2">
        <w:rPr>
          <w:sz w:val="30"/>
          <w:szCs w:val="30"/>
        </w:rPr>
        <w:t xml:space="preserve"> поступивших). </w:t>
      </w:r>
    </w:p>
    <w:p w:rsidR="00B06B13" w:rsidRPr="001D0FE2" w:rsidRDefault="00B06B13" w:rsidP="001E3490">
      <w:pPr>
        <w:ind w:firstLine="567"/>
        <w:jc w:val="both"/>
        <w:rPr>
          <w:sz w:val="30"/>
          <w:szCs w:val="30"/>
        </w:rPr>
      </w:pPr>
      <w:r w:rsidRPr="001D0FE2">
        <w:rPr>
          <w:sz w:val="30"/>
          <w:szCs w:val="30"/>
        </w:rPr>
        <w:t xml:space="preserve">Из </w:t>
      </w:r>
      <w:r>
        <w:rPr>
          <w:sz w:val="30"/>
          <w:szCs w:val="30"/>
        </w:rPr>
        <w:t>11</w:t>
      </w:r>
      <w:r w:rsidRPr="001D0FE2">
        <w:rPr>
          <w:sz w:val="30"/>
          <w:szCs w:val="30"/>
        </w:rPr>
        <w:t xml:space="preserve"> (</w:t>
      </w:r>
      <w:r>
        <w:rPr>
          <w:sz w:val="30"/>
          <w:szCs w:val="30"/>
        </w:rPr>
        <w:t>7</w:t>
      </w:r>
      <w:r w:rsidRPr="001D0FE2">
        <w:rPr>
          <w:sz w:val="30"/>
          <w:szCs w:val="30"/>
        </w:rPr>
        <w:t xml:space="preserve">) обращений, разрешенных непосредственно в прокуратуре района, 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(</w:t>
      </w:r>
      <w:r>
        <w:rPr>
          <w:sz w:val="30"/>
          <w:szCs w:val="30"/>
        </w:rPr>
        <w:t>2</w:t>
      </w:r>
      <w:r w:rsidRPr="001D0FE2">
        <w:rPr>
          <w:sz w:val="30"/>
          <w:szCs w:val="30"/>
        </w:rPr>
        <w:t>) – по вопросам надзора за исполнением законодательства, 3 (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) – по вопросам </w:t>
      </w:r>
      <w:r>
        <w:rPr>
          <w:sz w:val="30"/>
          <w:szCs w:val="30"/>
        </w:rPr>
        <w:t>надзора в ходе досудебного производства</w:t>
      </w:r>
      <w:r w:rsidRPr="001D0FE2">
        <w:rPr>
          <w:sz w:val="30"/>
          <w:szCs w:val="30"/>
        </w:rPr>
        <w:t xml:space="preserve">, 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(</w:t>
      </w:r>
      <w:r>
        <w:rPr>
          <w:sz w:val="30"/>
          <w:szCs w:val="30"/>
        </w:rPr>
        <w:t>1</w:t>
      </w:r>
      <w:r w:rsidRPr="001D0FE2">
        <w:rPr>
          <w:sz w:val="30"/>
          <w:szCs w:val="30"/>
        </w:rPr>
        <w:t xml:space="preserve">) - по вопросам надзора за соответствием закону судебных постановлений по гражданским делам, </w:t>
      </w:r>
      <w:r>
        <w:rPr>
          <w:sz w:val="30"/>
          <w:szCs w:val="30"/>
        </w:rPr>
        <w:t>2</w:t>
      </w:r>
      <w:r w:rsidRPr="001D0FE2">
        <w:rPr>
          <w:sz w:val="30"/>
          <w:szCs w:val="30"/>
        </w:rPr>
        <w:t xml:space="preserve"> (1) - по иным вопросам. </w:t>
      </w:r>
    </w:p>
    <w:p w:rsidR="00B06B13" w:rsidRDefault="00B06B13" w:rsidP="001E3490">
      <w:pPr>
        <w:ind w:firstLine="567"/>
        <w:jc w:val="both"/>
        <w:rPr>
          <w:sz w:val="30"/>
          <w:szCs w:val="30"/>
        </w:rPr>
      </w:pPr>
      <w:r w:rsidRPr="001D0FE2">
        <w:rPr>
          <w:sz w:val="30"/>
          <w:szCs w:val="30"/>
        </w:rPr>
        <w:t>Таким образом, из вышеприведенных цифровых показателей следует, что за 12 месяцев 202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года по сравнению с аналогичным периодом 202</w:t>
      </w:r>
      <w:r>
        <w:rPr>
          <w:sz w:val="30"/>
          <w:szCs w:val="30"/>
        </w:rPr>
        <w:t>2</w:t>
      </w:r>
      <w:r w:rsidRPr="001D0FE2">
        <w:rPr>
          <w:sz w:val="30"/>
          <w:szCs w:val="30"/>
        </w:rPr>
        <w:t xml:space="preserve"> года </w:t>
      </w:r>
      <w:r>
        <w:rPr>
          <w:sz w:val="30"/>
          <w:szCs w:val="30"/>
        </w:rPr>
        <w:t>произошел рост поступивших обращений граждан за счет поступления обращений по вопросам надзора за исполнением законодательства, надзора за соответствием закону судебных решений по гражданским делам, по иным вопросам</w:t>
      </w:r>
      <w:r w:rsidRPr="001D0FE2">
        <w:rPr>
          <w:sz w:val="30"/>
          <w:szCs w:val="30"/>
        </w:rPr>
        <w:t>.</w:t>
      </w:r>
    </w:p>
    <w:p w:rsidR="00B06B13" w:rsidRDefault="00B06B13" w:rsidP="001E349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Рост числа поступивших обращений граждан за 2023 год наблюдался по вопросу надзора за исполнением законодательства.</w:t>
      </w:r>
    </w:p>
    <w:p w:rsidR="00B06B13" w:rsidRDefault="00B06B13" w:rsidP="001E349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Так, в 2023 году поступило 1 обращение по вопросу соблюдения законов о несовершеннолетних.</w:t>
      </w:r>
    </w:p>
    <w:p w:rsidR="00B06B13" w:rsidRDefault="00B06B13" w:rsidP="001E3490">
      <w:pPr>
        <w:pStyle w:val="10"/>
        <w:shd w:val="clear" w:color="auto" w:fill="auto"/>
        <w:spacing w:line="240" w:lineRule="auto"/>
        <w:ind w:firstLine="5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Несмотря на наличие одинакового количества поступивших обращений по вопросам надзора в ходе досудебного производства в 2023 </w:t>
      </w:r>
      <w:r>
        <w:rPr>
          <w:sz w:val="30"/>
          <w:szCs w:val="30"/>
          <w:lang w:val="ru-RU"/>
        </w:rPr>
        <w:lastRenderedPageBreak/>
        <w:t>году поступило 3  (3) обращения, все связаны с жалобами на действия и решения органов дознания, произошло снижение количества удовлетворенных таких обращений.</w:t>
      </w:r>
    </w:p>
    <w:p w:rsidR="00B06B13" w:rsidRDefault="00B06B13" w:rsidP="001E3490">
      <w:pPr>
        <w:pStyle w:val="10"/>
        <w:shd w:val="clear" w:color="auto" w:fill="auto"/>
        <w:spacing w:line="240" w:lineRule="auto"/>
        <w:ind w:firstLine="5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Так, если в 2022 году по указанному надзору было удовлетворено прокуратурой </w:t>
      </w:r>
      <w:proofErr w:type="spellStart"/>
      <w:r>
        <w:rPr>
          <w:sz w:val="30"/>
          <w:szCs w:val="30"/>
          <w:lang w:val="ru-RU"/>
        </w:rPr>
        <w:t>Шарковщинского</w:t>
      </w:r>
      <w:proofErr w:type="spellEnd"/>
      <w:r>
        <w:rPr>
          <w:sz w:val="30"/>
          <w:szCs w:val="30"/>
          <w:lang w:val="ru-RU"/>
        </w:rPr>
        <w:t xml:space="preserve"> района 2 обращения, их них 1 полностью, 1 – частично, то в 2023 году удовлетворено частично только 1 обращение, а полностью удовлетворенных обращений по указанному направлению надзора не имеется.</w:t>
      </w:r>
    </w:p>
    <w:p w:rsidR="00B06B13" w:rsidRPr="007806B2" w:rsidRDefault="00B06B13" w:rsidP="001E3490">
      <w:pPr>
        <w:pStyle w:val="10"/>
        <w:shd w:val="clear" w:color="auto" w:fill="auto"/>
        <w:spacing w:line="240" w:lineRule="auto"/>
        <w:ind w:firstLine="56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Рост обращений наблюдается по вопросу надзора за соответствием закону судебных решений по гражданским делам (+2 обращения к уровню 2022 года). Все обращения связаны с предъявлениями прокурором исков (заявлений) в интересах физических лиц в общие суды, которые по результатам их рассмотрения удовлетворены полностью.</w:t>
      </w:r>
    </w:p>
    <w:p w:rsidR="00B06B13" w:rsidRDefault="00B06B13" w:rsidP="001E3490">
      <w:pPr>
        <w:tabs>
          <w:tab w:val="left" w:pos="5490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1D0FE2">
        <w:rPr>
          <w:sz w:val="30"/>
          <w:szCs w:val="30"/>
        </w:rPr>
        <w:t xml:space="preserve"> за 202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год в прокуратуру района поступило </w:t>
      </w:r>
      <w:r>
        <w:rPr>
          <w:sz w:val="30"/>
          <w:szCs w:val="30"/>
        </w:rPr>
        <w:t>7</w:t>
      </w:r>
      <w:r w:rsidRPr="001D0FE2">
        <w:rPr>
          <w:sz w:val="30"/>
          <w:szCs w:val="30"/>
        </w:rPr>
        <w:t xml:space="preserve"> (1</w:t>
      </w:r>
      <w:r>
        <w:rPr>
          <w:sz w:val="30"/>
          <w:szCs w:val="30"/>
        </w:rPr>
        <w:t>6</w:t>
      </w:r>
      <w:r w:rsidRPr="001D0FE2">
        <w:rPr>
          <w:sz w:val="30"/>
          <w:szCs w:val="30"/>
        </w:rPr>
        <w:t xml:space="preserve">) обращений юридических лиц, из которых рассмотрено </w:t>
      </w:r>
      <w:r>
        <w:rPr>
          <w:sz w:val="30"/>
          <w:szCs w:val="30"/>
        </w:rPr>
        <w:t>7</w:t>
      </w:r>
      <w:r w:rsidRPr="001D0FE2">
        <w:rPr>
          <w:sz w:val="30"/>
          <w:szCs w:val="30"/>
        </w:rPr>
        <w:t xml:space="preserve"> (1</w:t>
      </w:r>
      <w:r>
        <w:rPr>
          <w:sz w:val="30"/>
          <w:szCs w:val="30"/>
        </w:rPr>
        <w:t>2</w:t>
      </w:r>
      <w:r w:rsidRPr="001D0FE2">
        <w:rPr>
          <w:sz w:val="30"/>
          <w:szCs w:val="30"/>
        </w:rPr>
        <w:t xml:space="preserve">) обращений. </w:t>
      </w:r>
      <w:proofErr w:type="gramStart"/>
      <w:r>
        <w:rPr>
          <w:sz w:val="30"/>
          <w:szCs w:val="30"/>
        </w:rPr>
        <w:t>Из указанных 7 обращений юридических лиц 4 обращения касались вопросов надзора за исполнением законодательства, из которых 3 обращения удовлетворены полностью, 1 – отклонено, 1 обращение по вопросу надзора в ходе досудебного производства (жалоба на действия и решения органа дознания), которое удовлетворено в полном объеме, 2 обращения по вопросам надзора за соответствием закону судебных решений по гражданским делам в части предъявления прокурором</w:t>
      </w:r>
      <w:proofErr w:type="gramEnd"/>
      <w:r>
        <w:rPr>
          <w:sz w:val="30"/>
          <w:szCs w:val="30"/>
        </w:rPr>
        <w:t xml:space="preserve"> исков в защиту интересов юридических лиц, которые удовлетворены.</w:t>
      </w:r>
    </w:p>
    <w:p w:rsidR="00B06B13" w:rsidRDefault="00B06B13" w:rsidP="001E3490">
      <w:pPr>
        <w:ind w:firstLine="567"/>
        <w:jc w:val="both"/>
        <w:rPr>
          <w:sz w:val="30"/>
          <w:szCs w:val="30"/>
        </w:rPr>
      </w:pPr>
      <w:r w:rsidRPr="001D0FE2">
        <w:rPr>
          <w:b/>
          <w:sz w:val="30"/>
          <w:szCs w:val="30"/>
        </w:rPr>
        <w:t xml:space="preserve">  </w:t>
      </w:r>
      <w:r w:rsidRPr="001D0FE2">
        <w:rPr>
          <w:sz w:val="30"/>
          <w:szCs w:val="30"/>
        </w:rPr>
        <w:t>По результатам рассмотрения в 202</w:t>
      </w:r>
      <w:r>
        <w:rPr>
          <w:sz w:val="30"/>
          <w:szCs w:val="30"/>
        </w:rPr>
        <w:t>3</w:t>
      </w:r>
      <w:r w:rsidRPr="001D0FE2">
        <w:rPr>
          <w:sz w:val="30"/>
          <w:szCs w:val="30"/>
        </w:rPr>
        <w:t xml:space="preserve"> году </w:t>
      </w:r>
      <w:r>
        <w:rPr>
          <w:sz w:val="30"/>
          <w:szCs w:val="30"/>
        </w:rPr>
        <w:t>5</w:t>
      </w:r>
      <w:r w:rsidRPr="001D0FE2">
        <w:rPr>
          <w:sz w:val="30"/>
          <w:szCs w:val="30"/>
        </w:rPr>
        <w:t xml:space="preserve"> обращений граждан и </w:t>
      </w:r>
      <w:r>
        <w:rPr>
          <w:sz w:val="30"/>
          <w:szCs w:val="30"/>
        </w:rPr>
        <w:t>6</w:t>
      </w:r>
      <w:r w:rsidRPr="001D0FE2">
        <w:rPr>
          <w:sz w:val="30"/>
          <w:szCs w:val="30"/>
        </w:rPr>
        <w:t xml:space="preserve"> юридических лиц прокуратурой района приняты меры прокурорского реагирования: вынесены постановления об отмене процессуальных решений, принятых </w:t>
      </w:r>
      <w:proofErr w:type="spellStart"/>
      <w:r w:rsidRPr="001D0FE2">
        <w:rPr>
          <w:sz w:val="30"/>
          <w:szCs w:val="30"/>
        </w:rPr>
        <w:t>Шарковщинским</w:t>
      </w:r>
      <w:proofErr w:type="spellEnd"/>
      <w:r w:rsidRPr="001D0FE2">
        <w:rPr>
          <w:sz w:val="30"/>
          <w:szCs w:val="30"/>
        </w:rPr>
        <w:t xml:space="preserve"> РОВД, а также предъявлены исковые заявления в суд. По </w:t>
      </w:r>
      <w:r>
        <w:rPr>
          <w:sz w:val="30"/>
          <w:szCs w:val="30"/>
        </w:rPr>
        <w:t>1</w:t>
      </w:r>
      <w:r w:rsidRPr="001D0FE2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ю</w:t>
      </w:r>
      <w:r w:rsidRPr="001D0FE2">
        <w:rPr>
          <w:sz w:val="30"/>
          <w:szCs w:val="30"/>
        </w:rPr>
        <w:t xml:space="preserve"> внесен акт прокурорского надзора: вынесен</w:t>
      </w:r>
      <w:r>
        <w:rPr>
          <w:sz w:val="30"/>
          <w:szCs w:val="30"/>
        </w:rPr>
        <w:t>о</w:t>
      </w:r>
      <w:r w:rsidRPr="001D0FE2">
        <w:rPr>
          <w:sz w:val="30"/>
          <w:szCs w:val="30"/>
        </w:rPr>
        <w:t xml:space="preserve"> постановлени</w:t>
      </w:r>
      <w:r>
        <w:rPr>
          <w:sz w:val="30"/>
          <w:szCs w:val="30"/>
        </w:rPr>
        <w:t>е</w:t>
      </w:r>
      <w:r w:rsidRPr="001D0FE2">
        <w:rPr>
          <w:sz w:val="30"/>
          <w:szCs w:val="30"/>
        </w:rPr>
        <w:t>.</w:t>
      </w:r>
    </w:p>
    <w:p w:rsidR="001E3490" w:rsidRDefault="001E3490" w:rsidP="001E349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Прокуратурой </w:t>
      </w:r>
      <w:proofErr w:type="spellStart"/>
      <w:r>
        <w:rPr>
          <w:sz w:val="30"/>
          <w:szCs w:val="30"/>
        </w:rPr>
        <w:t>Шарковщинского</w:t>
      </w:r>
      <w:proofErr w:type="spellEnd"/>
      <w:r>
        <w:rPr>
          <w:sz w:val="30"/>
          <w:szCs w:val="30"/>
        </w:rPr>
        <w:t xml:space="preserve"> района и в дальнейшем будут приниматься на системной основе меры, направленные на восстановление нарушенных прав граждан при рассмотрении поступивших обращений, а также проводиться анализ складывающейся обстановки в районе по соблюдению требований законодательства об обращениях граждан и юридических лиц и, в случае выявления нарушений, будут приняты меры прокурорского реагирования.</w:t>
      </w:r>
    </w:p>
    <w:p w:rsidR="001E3490" w:rsidRDefault="001E3490" w:rsidP="001E3490">
      <w:pPr>
        <w:spacing w:line="360" w:lineRule="auto"/>
        <w:jc w:val="both"/>
        <w:rPr>
          <w:sz w:val="30"/>
          <w:szCs w:val="30"/>
        </w:rPr>
      </w:pPr>
    </w:p>
    <w:p w:rsidR="001E3490" w:rsidRPr="001E3490" w:rsidRDefault="001E3490" w:rsidP="001E3490">
      <w:pPr>
        <w:spacing w:line="280" w:lineRule="exact"/>
        <w:jc w:val="both"/>
        <w:rPr>
          <w:sz w:val="28"/>
          <w:szCs w:val="28"/>
        </w:rPr>
      </w:pPr>
      <w:r w:rsidRPr="001E3490">
        <w:rPr>
          <w:sz w:val="28"/>
          <w:szCs w:val="28"/>
        </w:rPr>
        <w:t xml:space="preserve">Прокурор </w:t>
      </w:r>
      <w:proofErr w:type="spellStart"/>
      <w:r w:rsidRPr="001E3490">
        <w:rPr>
          <w:sz w:val="28"/>
          <w:szCs w:val="28"/>
        </w:rPr>
        <w:t>Шарковщинского</w:t>
      </w:r>
      <w:proofErr w:type="spellEnd"/>
      <w:r w:rsidRPr="001E3490">
        <w:rPr>
          <w:sz w:val="28"/>
          <w:szCs w:val="28"/>
        </w:rPr>
        <w:t xml:space="preserve"> района</w:t>
      </w:r>
      <w:r w:rsidRPr="001E3490">
        <w:rPr>
          <w:sz w:val="28"/>
          <w:szCs w:val="28"/>
        </w:rPr>
        <w:tab/>
      </w:r>
      <w:r w:rsidRPr="001E3490">
        <w:rPr>
          <w:sz w:val="28"/>
          <w:szCs w:val="28"/>
        </w:rPr>
        <w:tab/>
      </w:r>
      <w:r w:rsidRPr="001E3490">
        <w:rPr>
          <w:sz w:val="28"/>
          <w:szCs w:val="28"/>
        </w:rPr>
        <w:tab/>
      </w:r>
      <w:r w:rsidRPr="001E3490">
        <w:rPr>
          <w:sz w:val="28"/>
          <w:szCs w:val="28"/>
        </w:rPr>
        <w:tab/>
        <w:t xml:space="preserve">       </w:t>
      </w:r>
      <w:proofErr w:type="spellStart"/>
      <w:r w:rsidRPr="001E3490">
        <w:rPr>
          <w:sz w:val="28"/>
          <w:szCs w:val="28"/>
        </w:rPr>
        <w:t>М.В.Лавданский</w:t>
      </w:r>
      <w:proofErr w:type="spellEnd"/>
    </w:p>
    <w:p w:rsidR="001E3490" w:rsidRDefault="001E3490" w:rsidP="001E3490">
      <w:pPr>
        <w:spacing w:line="360" w:lineRule="auto"/>
        <w:jc w:val="both"/>
        <w:rPr>
          <w:sz w:val="30"/>
          <w:szCs w:val="30"/>
        </w:rPr>
      </w:pPr>
    </w:p>
    <w:p w:rsidR="001E3490" w:rsidRPr="001E3490" w:rsidRDefault="001E3490" w:rsidP="001E3490">
      <w:pPr>
        <w:jc w:val="both"/>
        <w:rPr>
          <w:sz w:val="28"/>
          <w:szCs w:val="28"/>
        </w:rPr>
      </w:pPr>
      <w:r w:rsidRPr="001E3490">
        <w:rPr>
          <w:sz w:val="28"/>
          <w:szCs w:val="28"/>
        </w:rPr>
        <w:t>15.01.2024</w:t>
      </w:r>
    </w:p>
    <w:p w:rsidR="001E3490" w:rsidRPr="001D0FE2" w:rsidRDefault="001E3490" w:rsidP="001E3490">
      <w:pPr>
        <w:jc w:val="both"/>
        <w:rPr>
          <w:sz w:val="30"/>
          <w:szCs w:val="30"/>
        </w:rPr>
      </w:pPr>
    </w:p>
    <w:sectPr w:rsidR="001E3490" w:rsidRPr="001D0FE2" w:rsidSect="001E349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6B13"/>
    <w:rsid w:val="001E3490"/>
    <w:rsid w:val="002926F0"/>
    <w:rsid w:val="00B0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qFormat/>
    <w:rsid w:val="00B06B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ной Знак"/>
    <w:link w:val="a3"/>
    <w:locked/>
    <w:rsid w:val="00B06B13"/>
    <w:rPr>
      <w:rFonts w:ascii="Calibri" w:eastAsia="Calibri" w:hAnsi="Calibri" w:cs="Times New Roman"/>
    </w:rPr>
  </w:style>
  <w:style w:type="paragraph" w:customStyle="1" w:styleId="1">
    <w:name w:val="Стиль1"/>
    <w:basedOn w:val="a"/>
    <w:autoRedefine/>
    <w:rsid w:val="00B06B13"/>
    <w:pPr>
      <w:ind w:firstLine="720"/>
      <w:jc w:val="center"/>
    </w:pPr>
    <w:rPr>
      <w:b/>
      <w:sz w:val="28"/>
      <w:szCs w:val="28"/>
      <w:lang w:eastAsia="ru-RU"/>
    </w:rPr>
  </w:style>
  <w:style w:type="paragraph" w:customStyle="1" w:styleId="10">
    <w:name w:val="Основной текст1"/>
    <w:basedOn w:val="a"/>
    <w:link w:val="Bodytext"/>
    <w:rsid w:val="00B06B13"/>
    <w:pPr>
      <w:shd w:val="clear" w:color="auto" w:fill="FFFFFF"/>
      <w:spacing w:line="336" w:lineRule="exact"/>
      <w:ind w:firstLine="680"/>
      <w:jc w:val="both"/>
    </w:pPr>
    <w:rPr>
      <w:color w:val="000000"/>
      <w:sz w:val="28"/>
      <w:szCs w:val="28"/>
      <w:lang/>
    </w:rPr>
  </w:style>
  <w:style w:type="character" w:customStyle="1" w:styleId="Bodytext">
    <w:name w:val="Body text_"/>
    <w:link w:val="10"/>
    <w:locked/>
    <w:rsid w:val="00B06B1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/>
    </w:rPr>
  </w:style>
  <w:style w:type="paragraph" w:customStyle="1" w:styleId="point">
    <w:name w:val="point"/>
    <w:basedOn w:val="a"/>
    <w:rsid w:val="00B06B13"/>
    <w:pPr>
      <w:ind w:firstLine="567"/>
      <w:jc w:val="both"/>
    </w:pPr>
    <w:rPr>
      <w:szCs w:val="24"/>
      <w:lang w:eastAsia="ru-RU"/>
    </w:rPr>
  </w:style>
  <w:style w:type="paragraph" w:customStyle="1" w:styleId="article">
    <w:name w:val="article"/>
    <w:basedOn w:val="a"/>
    <w:rsid w:val="00B06B13"/>
    <w:pPr>
      <w:spacing w:before="240" w:after="240"/>
      <w:ind w:left="1922" w:hanging="1355"/>
    </w:pPr>
    <w:rPr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LavdanskiyMV</dc:creator>
  <cp:keywords/>
  <dc:description/>
  <cp:lastModifiedBy>LavdanskiyMV</cp:lastModifiedBy>
  <cp:revision>2</cp:revision>
  <cp:lastPrinted>2024-01-15T08:17:00Z</cp:lastPrinted>
  <dcterms:created xsi:type="dcterms:W3CDTF">2024-01-15T07:59:00Z</dcterms:created>
  <dcterms:modified xsi:type="dcterms:W3CDTF">2024-01-15T08:18:00Z</dcterms:modified>
</cp:coreProperties>
</file>